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71"/>
        <w:ind w:left="666" w:right="806" w:firstLine="0"/>
        <w:jc w:val="center"/>
      </w:pPr>
      <w:r>
        <w:rPr>
          <w:color w:val="21272E"/>
        </w:rPr>
        <w:t>Образец</w:t>
      </w:r>
      <w:r>
        <w:rPr>
          <w:color w:val="21272E"/>
          <w:spacing w:val="-6"/>
        </w:rPr>
        <w:t> </w:t>
      </w:r>
      <w:r>
        <w:rPr>
          <w:color w:val="21272E"/>
        </w:rPr>
        <w:t>договора</w:t>
      </w:r>
      <w:r>
        <w:rPr>
          <w:color w:val="21272E"/>
          <w:spacing w:val="-6"/>
        </w:rPr>
        <w:t> </w:t>
      </w:r>
      <w:r>
        <w:rPr>
          <w:color w:val="21272E"/>
        </w:rPr>
        <w:t>об</w:t>
      </w:r>
      <w:r>
        <w:rPr>
          <w:color w:val="21272E"/>
          <w:spacing w:val="-6"/>
        </w:rPr>
        <w:t> </w:t>
      </w:r>
      <w:r>
        <w:rPr>
          <w:color w:val="21272E"/>
        </w:rPr>
        <w:t>оказании</w:t>
      </w:r>
      <w:r>
        <w:rPr>
          <w:color w:val="21272E"/>
          <w:spacing w:val="-8"/>
        </w:rPr>
        <w:t> </w:t>
      </w:r>
      <w:r>
        <w:rPr>
          <w:color w:val="21272E"/>
        </w:rPr>
        <w:t>платных</w:t>
      </w:r>
      <w:r>
        <w:rPr>
          <w:color w:val="21272E"/>
          <w:spacing w:val="-6"/>
        </w:rPr>
        <w:t> </w:t>
      </w:r>
      <w:r>
        <w:rPr>
          <w:color w:val="21272E"/>
        </w:rPr>
        <w:t>образовательных</w:t>
      </w:r>
      <w:r>
        <w:rPr>
          <w:color w:val="21272E"/>
          <w:spacing w:val="-6"/>
        </w:rPr>
        <w:t> </w:t>
      </w:r>
      <w:r>
        <w:rPr>
          <w:color w:val="21272E"/>
        </w:rPr>
        <w:t>услуг ДОГОВОР N _</w:t>
      </w:r>
    </w:p>
    <w:p>
      <w:pPr>
        <w:spacing w:before="0"/>
        <w:ind w:left="0" w:right="141" w:firstLine="0"/>
        <w:jc w:val="center"/>
        <w:rPr>
          <w:b/>
          <w:sz w:val="24"/>
        </w:rPr>
      </w:pPr>
      <w:r>
        <w:rPr>
          <w:b/>
          <w:color w:val="21272E"/>
          <w:sz w:val="24"/>
        </w:rPr>
        <w:t>об</w:t>
      </w:r>
      <w:r>
        <w:rPr>
          <w:b/>
          <w:color w:val="21272E"/>
          <w:spacing w:val="-5"/>
          <w:sz w:val="24"/>
        </w:rPr>
        <w:t> </w:t>
      </w:r>
      <w:r>
        <w:rPr>
          <w:b/>
          <w:color w:val="21272E"/>
          <w:sz w:val="24"/>
        </w:rPr>
        <w:t>образовании</w:t>
      </w:r>
      <w:r>
        <w:rPr>
          <w:b/>
          <w:color w:val="21272E"/>
          <w:spacing w:val="-7"/>
          <w:sz w:val="24"/>
        </w:rPr>
        <w:t> </w:t>
      </w:r>
      <w:r>
        <w:rPr>
          <w:b/>
          <w:color w:val="21272E"/>
          <w:sz w:val="24"/>
        </w:rPr>
        <w:t>на</w:t>
      </w:r>
      <w:r>
        <w:rPr>
          <w:b/>
          <w:color w:val="21272E"/>
          <w:spacing w:val="-5"/>
          <w:sz w:val="24"/>
        </w:rPr>
        <w:t> </w:t>
      </w:r>
      <w:r>
        <w:rPr>
          <w:b/>
          <w:color w:val="21272E"/>
          <w:sz w:val="24"/>
        </w:rPr>
        <w:t>обучение</w:t>
      </w:r>
      <w:r>
        <w:rPr>
          <w:b/>
          <w:color w:val="21272E"/>
          <w:spacing w:val="-6"/>
          <w:sz w:val="24"/>
        </w:rPr>
        <w:t> </w:t>
      </w:r>
      <w:r>
        <w:rPr>
          <w:b/>
          <w:color w:val="21272E"/>
          <w:sz w:val="24"/>
        </w:rPr>
        <w:t>по</w:t>
      </w:r>
      <w:r>
        <w:rPr>
          <w:b/>
          <w:color w:val="21272E"/>
          <w:spacing w:val="-5"/>
          <w:sz w:val="24"/>
        </w:rPr>
        <w:t> </w:t>
      </w:r>
      <w:r>
        <w:rPr>
          <w:b/>
          <w:color w:val="21272E"/>
          <w:sz w:val="24"/>
        </w:rPr>
        <w:t>дополнительным</w:t>
      </w:r>
      <w:r>
        <w:rPr>
          <w:b/>
          <w:color w:val="21272E"/>
          <w:spacing w:val="-6"/>
          <w:sz w:val="24"/>
        </w:rPr>
        <w:t> </w:t>
      </w:r>
      <w:r>
        <w:rPr>
          <w:b/>
          <w:color w:val="21272E"/>
          <w:sz w:val="24"/>
        </w:rPr>
        <w:t>образовательным</w:t>
      </w:r>
      <w:r>
        <w:rPr>
          <w:b/>
          <w:color w:val="21272E"/>
          <w:spacing w:val="-5"/>
          <w:sz w:val="24"/>
        </w:rPr>
        <w:t> </w:t>
      </w:r>
      <w:r>
        <w:rPr>
          <w:b/>
          <w:color w:val="21272E"/>
          <w:spacing w:val="-2"/>
          <w:sz w:val="24"/>
        </w:rPr>
        <w:t>программам</w:t>
      </w:r>
    </w:p>
    <w:p>
      <w:pPr>
        <w:pStyle w:val="BodyText"/>
        <w:tabs>
          <w:tab w:pos="4202" w:val="left" w:leader="none"/>
          <w:tab w:pos="6491" w:val="left" w:leader="none"/>
          <w:tab w:pos="7031" w:val="left" w:leader="none"/>
        </w:tabs>
        <w:spacing w:before="272"/>
        <w:ind w:right="2301" w:firstLine="450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1080820</wp:posOffset>
                </wp:positionH>
                <wp:positionV relativeFrom="paragraph">
                  <wp:posOffset>344702</wp:posOffset>
                </wp:positionV>
                <wp:extent cx="2057400" cy="127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 h="0">
                              <a:moveTo>
                                <a:pt x="0" y="0"/>
                              </a:moveTo>
                              <a:lnTo>
                                <a:pt x="205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20262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688" from="85.103996pt,27.141943pt" to="247.104004pt,27.141943pt" stroked="true" strokeweight=".487125pt" strokecolor="#20262d">
                <v:stroke dashstyle="solid"/>
                <w10:wrap type="none"/>
              </v:line>
            </w:pict>
          </mc:Fallback>
        </mc:AlternateContent>
      </w:r>
      <w:r>
        <w:rPr>
          <w:color w:val="21272E"/>
        </w:rPr>
        <w:t>"</w:t>
      </w:r>
      <w:r>
        <w:rPr>
          <w:color w:val="21272E"/>
          <w:spacing w:val="80"/>
          <w:w w:val="150"/>
          <w:u w:val="single" w:color="20262D"/>
        </w:rPr>
        <w:t> </w:t>
      </w:r>
      <w:r>
        <w:rPr>
          <w:color w:val="21272E"/>
        </w:rPr>
        <w:t>" </w:t>
      </w:r>
      <w:r>
        <w:rPr>
          <w:color w:val="21272E"/>
          <w:u w:val="single" w:color="20262D"/>
        </w:rPr>
        <w:tab/>
      </w:r>
      <w:r>
        <w:rPr>
          <w:color w:val="21272E"/>
          <w:spacing w:val="-6"/>
        </w:rPr>
        <w:t>20</w:t>
      </w:r>
      <w:r>
        <w:rPr>
          <w:color w:val="21272E"/>
          <w:u w:val="single" w:color="20262D"/>
        </w:rPr>
        <w:tab/>
      </w:r>
      <w:r>
        <w:rPr>
          <w:color w:val="21272E"/>
          <w:spacing w:val="-6"/>
        </w:rPr>
        <w:t>г. </w:t>
      </w:r>
      <w:r>
        <w:rPr>
          <w:color w:val="21272E"/>
        </w:rPr>
        <w:t>(место заключения договора)</w:t>
        <w:tab/>
        <w:t>(дата заключения договора)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62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1080820</wp:posOffset>
                </wp:positionH>
                <wp:positionV relativeFrom="paragraph">
                  <wp:posOffset>201174</wp:posOffset>
                </wp:positionV>
                <wp:extent cx="556260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56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2600" h="0">
                              <a:moveTo>
                                <a:pt x="0" y="0"/>
                              </a:moveTo>
                              <a:lnTo>
                                <a:pt x="55626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20262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15.840507pt;width:438pt;height:.1pt;mso-position-horizontal-relative:page;mso-position-vertical-relative:paragraph;z-index:-15728640;mso-wrap-distance-left:0;mso-wrap-distance-right:0" id="docshape1" coordorigin="1702,317" coordsize="8760,0" path="m1702,317l10462,317e" filled="false" stroked="true" strokeweight=".492188pt" strokecolor="#20262d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"/>
        <w:ind w:left="2" w:right="142" w:firstLine="50"/>
        <w:jc w:val="left"/>
        <w:rPr>
          <w:sz w:val="20"/>
        </w:rPr>
      </w:pPr>
      <w:r>
        <w:rPr>
          <w:color w:val="21272E"/>
          <w:sz w:val="20"/>
        </w:rPr>
        <w:t>(полное</w:t>
      </w:r>
      <w:r>
        <w:rPr>
          <w:color w:val="21272E"/>
          <w:spacing w:val="80"/>
          <w:sz w:val="20"/>
        </w:rPr>
        <w:t> </w:t>
      </w:r>
      <w:r>
        <w:rPr>
          <w:color w:val="21272E"/>
          <w:sz w:val="20"/>
        </w:rPr>
        <w:t>наименование</w:t>
      </w:r>
      <w:r>
        <w:rPr>
          <w:color w:val="21272E"/>
          <w:spacing w:val="80"/>
          <w:sz w:val="20"/>
        </w:rPr>
        <w:t> </w:t>
      </w:r>
      <w:r>
        <w:rPr>
          <w:color w:val="21272E"/>
          <w:sz w:val="20"/>
        </w:rPr>
        <w:t>и</w:t>
      </w:r>
      <w:r>
        <w:rPr>
          <w:color w:val="21272E"/>
          <w:spacing w:val="80"/>
          <w:sz w:val="20"/>
        </w:rPr>
        <w:t> </w:t>
      </w:r>
      <w:r>
        <w:rPr>
          <w:color w:val="21272E"/>
          <w:sz w:val="20"/>
        </w:rPr>
        <w:t>фирменное</w:t>
      </w:r>
      <w:r>
        <w:rPr>
          <w:color w:val="21272E"/>
          <w:spacing w:val="80"/>
          <w:sz w:val="20"/>
        </w:rPr>
        <w:t> </w:t>
      </w:r>
      <w:r>
        <w:rPr>
          <w:color w:val="21272E"/>
          <w:sz w:val="20"/>
        </w:rPr>
        <w:t>наименование</w:t>
      </w:r>
      <w:r>
        <w:rPr>
          <w:color w:val="21272E"/>
          <w:spacing w:val="80"/>
          <w:sz w:val="20"/>
        </w:rPr>
        <w:t> </w:t>
      </w:r>
      <w:r>
        <w:rPr>
          <w:color w:val="21272E"/>
          <w:sz w:val="20"/>
        </w:rPr>
        <w:t>(при</w:t>
      </w:r>
      <w:r>
        <w:rPr>
          <w:color w:val="21272E"/>
          <w:spacing w:val="80"/>
          <w:sz w:val="20"/>
        </w:rPr>
        <w:t> </w:t>
      </w:r>
      <w:r>
        <w:rPr>
          <w:color w:val="21272E"/>
          <w:sz w:val="20"/>
        </w:rPr>
        <w:t>наличии)</w:t>
      </w:r>
      <w:r>
        <w:rPr>
          <w:color w:val="21272E"/>
          <w:spacing w:val="80"/>
          <w:sz w:val="20"/>
        </w:rPr>
        <w:t> </w:t>
      </w:r>
      <w:r>
        <w:rPr>
          <w:color w:val="21272E"/>
          <w:sz w:val="20"/>
        </w:rPr>
        <w:t>организации,</w:t>
      </w:r>
      <w:r>
        <w:rPr>
          <w:color w:val="21272E"/>
          <w:spacing w:val="80"/>
          <w:w w:val="150"/>
          <w:sz w:val="20"/>
        </w:rPr>
        <w:t> </w:t>
      </w:r>
      <w:r>
        <w:rPr>
          <w:color w:val="21272E"/>
          <w:sz w:val="20"/>
        </w:rPr>
        <w:t>осуществляющей</w:t>
      </w:r>
      <w:r>
        <w:rPr>
          <w:color w:val="21272E"/>
          <w:spacing w:val="80"/>
          <w:sz w:val="20"/>
        </w:rPr>
        <w:t> </w:t>
      </w:r>
      <w:r>
        <w:rPr>
          <w:color w:val="21272E"/>
          <w:sz w:val="20"/>
        </w:rPr>
        <w:t>образовательную деятельность по дополнительным</w:t>
      </w:r>
      <w:r>
        <w:rPr>
          <w:color w:val="21272E"/>
          <w:spacing w:val="40"/>
          <w:sz w:val="20"/>
        </w:rPr>
        <w:t> </w:t>
      </w:r>
      <w:r>
        <w:rPr>
          <w:color w:val="21272E"/>
          <w:sz w:val="20"/>
        </w:rPr>
        <w:t>образовательным программам</w:t>
      </w:r>
      <w:hyperlink r:id="rId5">
        <w:r>
          <w:rPr>
            <w:color w:val="3171C0"/>
            <w:sz w:val="20"/>
            <w:u w:val="single" w:color="3171C0"/>
          </w:rPr>
          <w:t>*(1)</w:t>
        </w:r>
      </w:hyperlink>
      <w:r>
        <w:rPr>
          <w:color w:val="21272E"/>
          <w:sz w:val="20"/>
        </w:rPr>
        <w:t>)</w:t>
      </w:r>
    </w:p>
    <w:p>
      <w:pPr>
        <w:pStyle w:val="BodyText"/>
        <w:spacing w:before="46"/>
        <w:ind w:left="0"/>
        <w:rPr>
          <w:sz w:val="20"/>
        </w:rPr>
      </w:pPr>
    </w:p>
    <w:p>
      <w:pPr>
        <w:pStyle w:val="BodyText"/>
        <w:tabs>
          <w:tab w:pos="4610" w:val="left" w:leader="none"/>
          <w:tab w:pos="5155" w:val="left" w:leader="none"/>
          <w:tab w:pos="6331" w:val="left" w:leader="none"/>
        </w:tabs>
        <w:ind w:right="142"/>
      </w:pPr>
      <w:r>
        <w:rPr>
          <w:color w:val="21272E"/>
        </w:rPr>
        <w:t>осуществляющее</w:t>
      </w:r>
      <w:r>
        <w:rPr>
          <w:color w:val="21272E"/>
          <w:spacing w:val="40"/>
        </w:rPr>
        <w:t> </w:t>
      </w:r>
      <w:r>
        <w:rPr>
          <w:color w:val="21272E"/>
        </w:rPr>
        <w:t>образовательную</w:t>
      </w:r>
      <w:r>
        <w:rPr>
          <w:color w:val="21272E"/>
          <w:spacing w:val="40"/>
        </w:rPr>
        <w:t> </w:t>
      </w:r>
      <w:r>
        <w:rPr>
          <w:color w:val="21272E"/>
        </w:rPr>
        <w:t>деятельность</w:t>
      </w:r>
      <w:r>
        <w:rPr>
          <w:color w:val="21272E"/>
          <w:spacing w:val="40"/>
        </w:rPr>
        <w:t> </w:t>
      </w:r>
      <w:r>
        <w:rPr>
          <w:color w:val="21272E"/>
        </w:rPr>
        <w:t>(далее -</w:t>
      </w:r>
      <w:r>
        <w:rPr>
          <w:color w:val="21272E"/>
          <w:spacing w:val="40"/>
        </w:rPr>
        <w:t> </w:t>
      </w:r>
      <w:r>
        <w:rPr>
          <w:color w:val="21272E"/>
        </w:rPr>
        <w:t>образовательная организация) на основании лицензии от "</w:t>
      </w:r>
      <w:r>
        <w:rPr>
          <w:color w:val="21272E"/>
          <w:spacing w:val="40"/>
          <w:u w:val="single" w:color="20262D"/>
        </w:rPr>
        <w:t>  </w:t>
      </w:r>
      <w:r>
        <w:rPr>
          <w:color w:val="21272E"/>
        </w:rPr>
        <w:t>" </w:t>
      </w:r>
      <w:r>
        <w:rPr>
          <w:color w:val="21272E"/>
          <w:u w:val="single" w:color="20262D"/>
        </w:rPr>
        <w:tab/>
      </w:r>
      <w:r>
        <w:rPr>
          <w:color w:val="21272E"/>
          <w:spacing w:val="-6"/>
        </w:rPr>
        <w:t>20</w:t>
      </w:r>
      <w:r>
        <w:rPr>
          <w:color w:val="21272E"/>
          <w:u w:val="single" w:color="20262D"/>
        </w:rPr>
        <w:tab/>
      </w:r>
      <w:r>
        <w:rPr>
          <w:color w:val="21272E"/>
        </w:rPr>
        <w:t>г. N </w:t>
      </w:r>
      <w:r>
        <w:rPr>
          <w:color w:val="21272E"/>
          <w:u w:val="single" w:color="20262D"/>
        </w:rPr>
        <w:tab/>
      </w:r>
      <w:r>
        <w:rPr>
          <w:color w:val="21272E"/>
          <w:spacing w:val="-10"/>
        </w:rPr>
        <w:t>,</w:t>
      </w:r>
    </w:p>
    <w:p>
      <w:pPr>
        <w:spacing w:line="230" w:lineRule="exact" w:before="2"/>
        <w:ind w:left="2304" w:right="0" w:firstLine="0"/>
        <w:jc w:val="left"/>
        <w:rPr>
          <w:sz w:val="20"/>
        </w:rPr>
      </w:pPr>
      <w:r>
        <w:rPr>
          <w:color w:val="21272E"/>
          <w:sz w:val="20"/>
        </w:rPr>
        <w:t>(дата</w:t>
      </w:r>
      <w:r>
        <w:rPr>
          <w:color w:val="21272E"/>
          <w:spacing w:val="-5"/>
          <w:sz w:val="20"/>
        </w:rPr>
        <w:t> </w:t>
      </w:r>
      <w:r>
        <w:rPr>
          <w:color w:val="21272E"/>
          <w:sz w:val="20"/>
        </w:rPr>
        <w:t>и</w:t>
      </w:r>
      <w:r>
        <w:rPr>
          <w:color w:val="21272E"/>
          <w:spacing w:val="-4"/>
          <w:sz w:val="20"/>
        </w:rPr>
        <w:t> </w:t>
      </w:r>
      <w:r>
        <w:rPr>
          <w:color w:val="21272E"/>
          <w:sz w:val="20"/>
        </w:rPr>
        <w:t>номер</w:t>
      </w:r>
      <w:r>
        <w:rPr>
          <w:color w:val="21272E"/>
          <w:spacing w:val="-3"/>
          <w:sz w:val="20"/>
        </w:rPr>
        <w:t> </w:t>
      </w:r>
      <w:r>
        <w:rPr>
          <w:color w:val="21272E"/>
          <w:spacing w:val="-2"/>
          <w:sz w:val="20"/>
        </w:rPr>
        <w:t>лицензии)</w:t>
      </w:r>
    </w:p>
    <w:p>
      <w:pPr>
        <w:pStyle w:val="BodyText"/>
        <w:tabs>
          <w:tab w:pos="8629" w:val="left" w:leader="none"/>
        </w:tabs>
        <w:spacing w:line="276" w:lineRule="exact"/>
      </w:pPr>
      <w:r>
        <w:rPr>
          <w:color w:val="21272E"/>
        </w:rPr>
        <w:t>выданной </w:t>
      </w:r>
      <w:r>
        <w:rPr>
          <w:color w:val="21272E"/>
          <w:u w:val="single" w:color="20262D"/>
        </w:rPr>
        <w:tab/>
      </w:r>
      <w:r>
        <w:rPr>
          <w:color w:val="21272E"/>
          <w:spacing w:val="-10"/>
        </w:rPr>
        <w:t>,</w:t>
      </w:r>
    </w:p>
    <w:p>
      <w:pPr>
        <w:spacing w:line="230" w:lineRule="exact" w:before="1"/>
        <w:ind w:left="1432" w:right="0" w:firstLine="0"/>
        <w:jc w:val="left"/>
        <w:rPr>
          <w:sz w:val="20"/>
        </w:rPr>
      </w:pPr>
      <w:r>
        <w:rPr>
          <w:color w:val="21272E"/>
          <w:spacing w:val="-2"/>
          <w:sz w:val="20"/>
        </w:rPr>
        <w:t>(наименование</w:t>
      </w:r>
      <w:r>
        <w:rPr>
          <w:color w:val="21272E"/>
          <w:spacing w:val="11"/>
          <w:sz w:val="20"/>
        </w:rPr>
        <w:t> </w:t>
      </w:r>
      <w:r>
        <w:rPr>
          <w:color w:val="21272E"/>
          <w:spacing w:val="-2"/>
          <w:sz w:val="20"/>
        </w:rPr>
        <w:t>лицензирующего</w:t>
      </w:r>
      <w:r>
        <w:rPr>
          <w:color w:val="21272E"/>
          <w:spacing w:val="10"/>
          <w:sz w:val="20"/>
        </w:rPr>
        <w:t> </w:t>
      </w:r>
      <w:r>
        <w:rPr>
          <w:color w:val="21272E"/>
          <w:spacing w:val="-2"/>
          <w:sz w:val="20"/>
        </w:rPr>
        <w:t>органа)</w:t>
      </w:r>
    </w:p>
    <w:p>
      <w:pPr>
        <w:pStyle w:val="BodyText"/>
        <w:tabs>
          <w:tab w:pos="1306" w:val="left" w:leader="none"/>
          <w:tab w:pos="8365" w:val="left" w:leader="none"/>
        </w:tabs>
        <w:spacing w:line="276" w:lineRule="exact"/>
        <w:ind w:left="62"/>
      </w:pPr>
      <w:r>
        <w:rPr>
          <w:color w:val="21272E"/>
        </w:rPr>
        <w:t>именуем </w:t>
      </w:r>
      <w:r>
        <w:rPr>
          <w:color w:val="21272E"/>
          <w:u w:val="single" w:color="20262D"/>
        </w:rPr>
        <w:tab/>
      </w:r>
      <w:r>
        <w:rPr>
          <w:color w:val="21272E"/>
        </w:rPr>
        <w:t>в дальнейшем "Исполнитель", в лице </w:t>
      </w:r>
      <w:r>
        <w:rPr>
          <w:color w:val="21272E"/>
          <w:u w:val="single" w:color="20262D"/>
        </w:rPr>
        <w:tab/>
      </w:r>
    </w:p>
    <w:p>
      <w:pPr>
        <w:tabs>
          <w:tab w:pos="8641" w:val="left" w:leader="none"/>
        </w:tabs>
        <w:spacing w:before="0"/>
        <w:ind w:left="2" w:right="0" w:firstLine="0"/>
        <w:jc w:val="left"/>
        <w:rPr>
          <w:sz w:val="24"/>
        </w:rPr>
      </w:pPr>
      <w:r>
        <w:rPr>
          <w:color w:val="21272E"/>
          <w:sz w:val="24"/>
          <w:u w:val="single" w:color="20262D"/>
        </w:rPr>
        <w:tab/>
      </w:r>
      <w:r>
        <w:rPr>
          <w:color w:val="21272E"/>
          <w:spacing w:val="-10"/>
          <w:sz w:val="24"/>
        </w:rPr>
        <w:t>,</w:t>
      </w:r>
    </w:p>
    <w:p>
      <w:pPr>
        <w:spacing w:line="228" w:lineRule="exact" w:before="1"/>
        <w:ind w:left="361" w:right="0" w:firstLine="0"/>
        <w:jc w:val="left"/>
        <w:rPr>
          <w:sz w:val="20"/>
        </w:rPr>
      </w:pPr>
      <w:r>
        <w:rPr>
          <w:color w:val="21272E"/>
          <w:sz w:val="20"/>
        </w:rPr>
        <w:t>(наименование</w:t>
      </w:r>
      <w:r>
        <w:rPr>
          <w:color w:val="21272E"/>
          <w:spacing w:val="-7"/>
          <w:sz w:val="20"/>
        </w:rPr>
        <w:t> </w:t>
      </w:r>
      <w:r>
        <w:rPr>
          <w:color w:val="21272E"/>
          <w:sz w:val="20"/>
        </w:rPr>
        <w:t>должности,</w:t>
      </w:r>
      <w:r>
        <w:rPr>
          <w:color w:val="21272E"/>
          <w:spacing w:val="-9"/>
          <w:sz w:val="20"/>
        </w:rPr>
        <w:t> </w:t>
      </w:r>
      <w:r>
        <w:rPr>
          <w:color w:val="21272E"/>
          <w:sz w:val="20"/>
        </w:rPr>
        <w:t>фамилия,</w:t>
      </w:r>
      <w:r>
        <w:rPr>
          <w:color w:val="21272E"/>
          <w:spacing w:val="-8"/>
          <w:sz w:val="20"/>
        </w:rPr>
        <w:t> </w:t>
      </w:r>
      <w:r>
        <w:rPr>
          <w:color w:val="21272E"/>
          <w:sz w:val="20"/>
        </w:rPr>
        <w:t>имя,</w:t>
      </w:r>
      <w:r>
        <w:rPr>
          <w:color w:val="21272E"/>
          <w:spacing w:val="-9"/>
          <w:sz w:val="20"/>
        </w:rPr>
        <w:t> </w:t>
      </w:r>
      <w:r>
        <w:rPr>
          <w:color w:val="21272E"/>
          <w:sz w:val="20"/>
        </w:rPr>
        <w:t>отчество</w:t>
      </w:r>
      <w:r>
        <w:rPr>
          <w:color w:val="21272E"/>
          <w:spacing w:val="-9"/>
          <w:sz w:val="20"/>
        </w:rPr>
        <w:t> </w:t>
      </w:r>
      <w:r>
        <w:rPr>
          <w:color w:val="21272E"/>
          <w:sz w:val="20"/>
        </w:rPr>
        <w:t>(при</w:t>
      </w:r>
      <w:r>
        <w:rPr>
          <w:color w:val="21272E"/>
          <w:spacing w:val="-10"/>
          <w:sz w:val="20"/>
        </w:rPr>
        <w:t> </w:t>
      </w:r>
      <w:r>
        <w:rPr>
          <w:color w:val="21272E"/>
          <w:sz w:val="20"/>
        </w:rPr>
        <w:t>наличии)</w:t>
      </w:r>
      <w:r>
        <w:rPr>
          <w:color w:val="21272E"/>
          <w:spacing w:val="33"/>
          <w:sz w:val="20"/>
        </w:rPr>
        <w:t> </w:t>
      </w:r>
      <w:r>
        <w:rPr>
          <w:color w:val="21272E"/>
          <w:sz w:val="20"/>
        </w:rPr>
        <w:t>представителя</w:t>
      </w:r>
      <w:r>
        <w:rPr>
          <w:color w:val="21272E"/>
          <w:spacing w:val="-9"/>
          <w:sz w:val="20"/>
        </w:rPr>
        <w:t> </w:t>
      </w:r>
      <w:r>
        <w:rPr>
          <w:color w:val="21272E"/>
          <w:spacing w:val="-2"/>
          <w:sz w:val="20"/>
        </w:rPr>
        <w:t>Исполнителя)</w:t>
      </w:r>
    </w:p>
    <w:p>
      <w:pPr>
        <w:pStyle w:val="BodyText"/>
        <w:tabs>
          <w:tab w:pos="8448" w:val="left" w:leader="none"/>
        </w:tabs>
        <w:spacing w:line="274" w:lineRule="exact"/>
        <w:ind w:left="62"/>
      </w:pPr>
      <w:r>
        <w:rPr>
          <w:color w:val="21272E"/>
        </w:rPr>
        <w:t>действующего на основании </w:t>
      </w:r>
      <w:r>
        <w:rPr>
          <w:color w:val="21272E"/>
          <w:u w:val="single" w:color="20262D"/>
        </w:rPr>
        <w:tab/>
      </w:r>
      <w:r>
        <w:rPr>
          <w:color w:val="21272E"/>
          <w:spacing w:val="-10"/>
        </w:rPr>
        <w:t>,</w:t>
      </w:r>
    </w:p>
    <w:p>
      <w:pPr>
        <w:spacing w:line="230" w:lineRule="exact" w:before="2"/>
        <w:ind w:left="304" w:right="0" w:firstLine="0"/>
        <w:jc w:val="left"/>
        <w:rPr>
          <w:sz w:val="20"/>
        </w:rPr>
      </w:pPr>
      <w:r>
        <w:rPr>
          <w:color w:val="21272E"/>
          <w:sz w:val="20"/>
        </w:rPr>
        <w:t>(реквизиты</w:t>
      </w:r>
      <w:r>
        <w:rPr>
          <w:color w:val="21272E"/>
          <w:spacing w:val="-13"/>
          <w:sz w:val="20"/>
        </w:rPr>
        <w:t> </w:t>
      </w:r>
      <w:r>
        <w:rPr>
          <w:color w:val="21272E"/>
          <w:sz w:val="20"/>
        </w:rPr>
        <w:t>документа,</w:t>
      </w:r>
      <w:r>
        <w:rPr>
          <w:color w:val="21272E"/>
          <w:spacing w:val="-10"/>
          <w:sz w:val="20"/>
        </w:rPr>
        <w:t> </w:t>
      </w:r>
      <w:r>
        <w:rPr>
          <w:color w:val="21272E"/>
          <w:sz w:val="20"/>
        </w:rPr>
        <w:t>удостоверяющего</w:t>
      </w:r>
      <w:r>
        <w:rPr>
          <w:color w:val="21272E"/>
          <w:spacing w:val="-12"/>
          <w:sz w:val="20"/>
        </w:rPr>
        <w:t> </w:t>
      </w:r>
      <w:r>
        <w:rPr>
          <w:color w:val="21272E"/>
          <w:sz w:val="20"/>
        </w:rPr>
        <w:t>полномочия</w:t>
      </w:r>
      <w:r>
        <w:rPr>
          <w:color w:val="21272E"/>
          <w:spacing w:val="-12"/>
          <w:sz w:val="20"/>
        </w:rPr>
        <w:t> </w:t>
      </w:r>
      <w:r>
        <w:rPr>
          <w:color w:val="21272E"/>
          <w:sz w:val="20"/>
        </w:rPr>
        <w:t>представителя</w:t>
      </w:r>
      <w:r>
        <w:rPr>
          <w:color w:val="21272E"/>
          <w:spacing w:val="-9"/>
          <w:sz w:val="20"/>
        </w:rPr>
        <w:t> </w:t>
      </w:r>
      <w:r>
        <w:rPr>
          <w:color w:val="21272E"/>
          <w:spacing w:val="-2"/>
          <w:sz w:val="20"/>
        </w:rPr>
        <w:t>исполнителя)</w:t>
      </w:r>
    </w:p>
    <w:p>
      <w:pPr>
        <w:pStyle w:val="BodyText"/>
        <w:tabs>
          <w:tab w:pos="8706" w:val="left" w:leader="none"/>
        </w:tabs>
        <w:spacing w:line="276" w:lineRule="exact"/>
        <w:ind w:left="62"/>
      </w:pPr>
      <w:r>
        <w:rPr>
          <w:color w:val="21272E"/>
        </w:rPr>
        <w:t>и </w:t>
      </w:r>
      <w:r>
        <w:rPr>
          <w:color w:val="21272E"/>
          <w:u w:val="single" w:color="20262D"/>
        </w:rPr>
        <w:tab/>
      </w:r>
    </w:p>
    <w:p>
      <w:pPr>
        <w:spacing w:before="1"/>
        <w:ind w:left="2" w:right="142" w:firstLine="302"/>
        <w:jc w:val="both"/>
        <w:rPr>
          <w:sz w:val="20"/>
        </w:rPr>
      </w:pPr>
      <w:r>
        <w:rPr>
          <w:color w:val="21272E"/>
          <w:sz w:val="20"/>
        </w:rPr>
        <w:t>(фамилия, имя, отчество (при наличии) законного представителя несовершеннолетнего лица, зачисляемого на обучение</w:t>
      </w:r>
      <w:hyperlink r:id="rId6">
        <w:r>
          <w:rPr>
            <w:color w:val="3171C0"/>
            <w:sz w:val="20"/>
            <w:u w:val="single" w:color="3171C0"/>
          </w:rPr>
          <w:t>*(2)</w:t>
        </w:r>
        <w:r>
          <w:rPr>
            <w:color w:val="21272E"/>
            <w:sz w:val="20"/>
          </w:rPr>
          <w:t>/</w:t>
        </w:r>
      </w:hyperlink>
      <w:r>
        <w:rPr>
          <w:color w:val="21272E"/>
          <w:sz w:val="20"/>
        </w:rPr>
        <w:t> фамилия, имя, отчество (при наличии) лица, зачисляемого на обучение</w:t>
      </w:r>
      <w:hyperlink r:id="rId7">
        <w:r>
          <w:rPr>
            <w:color w:val="3171C0"/>
            <w:sz w:val="20"/>
            <w:u w:val="single" w:color="3171C0"/>
          </w:rPr>
          <w:t>*(3)</w:t>
        </w:r>
      </w:hyperlink>
      <w:r>
        <w:rPr>
          <w:color w:val="21272E"/>
          <w:sz w:val="20"/>
        </w:rPr>
        <w:t>/наименование</w:t>
      </w:r>
      <w:r>
        <w:rPr>
          <w:color w:val="21272E"/>
          <w:spacing w:val="80"/>
          <w:sz w:val="20"/>
        </w:rPr>
        <w:t> </w:t>
      </w:r>
      <w:r>
        <w:rPr>
          <w:color w:val="21272E"/>
          <w:sz w:val="20"/>
        </w:rPr>
        <w:t>организации</w:t>
      </w:r>
      <w:r>
        <w:rPr>
          <w:color w:val="21272E"/>
          <w:spacing w:val="40"/>
          <w:sz w:val="20"/>
        </w:rPr>
        <w:t> </w:t>
      </w:r>
      <w:r>
        <w:rPr>
          <w:color w:val="21272E"/>
          <w:sz w:val="20"/>
        </w:rPr>
        <w:t>с</w:t>
      </w:r>
      <w:r>
        <w:rPr>
          <w:color w:val="21272E"/>
          <w:spacing w:val="40"/>
          <w:sz w:val="20"/>
        </w:rPr>
        <w:t> </w:t>
      </w:r>
      <w:r>
        <w:rPr>
          <w:color w:val="21272E"/>
          <w:sz w:val="20"/>
        </w:rPr>
        <w:t>указанием</w:t>
      </w:r>
      <w:r>
        <w:rPr>
          <w:color w:val="21272E"/>
          <w:spacing w:val="40"/>
          <w:sz w:val="20"/>
        </w:rPr>
        <w:t> </w:t>
      </w:r>
      <w:r>
        <w:rPr>
          <w:color w:val="21272E"/>
          <w:sz w:val="20"/>
        </w:rPr>
        <w:t>должности,</w:t>
      </w:r>
      <w:r>
        <w:rPr>
          <w:color w:val="21272E"/>
          <w:spacing w:val="40"/>
          <w:sz w:val="20"/>
        </w:rPr>
        <w:t> </w:t>
      </w:r>
      <w:r>
        <w:rPr>
          <w:color w:val="21272E"/>
          <w:sz w:val="20"/>
        </w:rPr>
        <w:t>фамилии,</w:t>
      </w:r>
      <w:r>
        <w:rPr>
          <w:color w:val="21272E"/>
          <w:spacing w:val="40"/>
          <w:sz w:val="20"/>
        </w:rPr>
        <w:t> </w:t>
      </w:r>
      <w:r>
        <w:rPr>
          <w:color w:val="21272E"/>
          <w:sz w:val="20"/>
        </w:rPr>
        <w:t>имени,</w:t>
      </w:r>
      <w:r>
        <w:rPr>
          <w:color w:val="21272E"/>
          <w:spacing w:val="40"/>
          <w:sz w:val="20"/>
        </w:rPr>
        <w:t> </w:t>
      </w:r>
      <w:r>
        <w:rPr>
          <w:color w:val="21272E"/>
          <w:sz w:val="20"/>
        </w:rPr>
        <w:t>отчества</w:t>
      </w:r>
      <w:r>
        <w:rPr>
          <w:color w:val="21272E"/>
          <w:spacing w:val="40"/>
          <w:sz w:val="20"/>
        </w:rPr>
        <w:t> </w:t>
      </w:r>
      <w:r>
        <w:rPr>
          <w:color w:val="21272E"/>
          <w:sz w:val="20"/>
        </w:rPr>
        <w:t>(при наличии)</w:t>
      </w:r>
      <w:r>
        <w:rPr>
          <w:color w:val="21272E"/>
          <w:spacing w:val="-3"/>
          <w:sz w:val="20"/>
        </w:rPr>
        <w:t> </w:t>
      </w:r>
      <w:r>
        <w:rPr>
          <w:color w:val="21272E"/>
          <w:sz w:val="20"/>
        </w:rPr>
        <w:t>лица,</w:t>
      </w:r>
      <w:r>
        <w:rPr>
          <w:color w:val="21272E"/>
          <w:spacing w:val="-3"/>
          <w:sz w:val="20"/>
        </w:rPr>
        <w:t> </w:t>
      </w:r>
      <w:r>
        <w:rPr>
          <w:color w:val="21272E"/>
          <w:sz w:val="20"/>
        </w:rPr>
        <w:t>действующего</w:t>
      </w:r>
      <w:r>
        <w:rPr>
          <w:color w:val="21272E"/>
          <w:spacing w:val="-3"/>
          <w:sz w:val="20"/>
        </w:rPr>
        <w:t> </w:t>
      </w:r>
      <w:r>
        <w:rPr>
          <w:color w:val="21272E"/>
          <w:sz w:val="20"/>
        </w:rPr>
        <w:t>от</w:t>
      </w:r>
      <w:r>
        <w:rPr>
          <w:color w:val="21272E"/>
          <w:spacing w:val="-4"/>
          <w:sz w:val="20"/>
        </w:rPr>
        <w:t> </w:t>
      </w:r>
      <w:r>
        <w:rPr>
          <w:color w:val="21272E"/>
          <w:sz w:val="20"/>
        </w:rPr>
        <w:t>имени</w:t>
      </w:r>
      <w:r>
        <w:rPr>
          <w:color w:val="21272E"/>
          <w:spacing w:val="-4"/>
          <w:sz w:val="20"/>
        </w:rPr>
        <w:t> </w:t>
      </w:r>
      <w:r>
        <w:rPr>
          <w:color w:val="21272E"/>
          <w:sz w:val="20"/>
        </w:rPr>
        <w:t>организации,</w:t>
      </w:r>
      <w:r>
        <w:rPr>
          <w:color w:val="21272E"/>
          <w:spacing w:val="-4"/>
          <w:sz w:val="20"/>
        </w:rPr>
        <w:t> </w:t>
      </w:r>
      <w:r>
        <w:rPr>
          <w:color w:val="21272E"/>
          <w:sz w:val="20"/>
        </w:rPr>
        <w:t>документов</w:t>
      </w:r>
      <w:r>
        <w:rPr>
          <w:color w:val="21272E"/>
          <w:spacing w:val="40"/>
          <w:sz w:val="20"/>
        </w:rPr>
        <w:t> </w:t>
      </w:r>
      <w:r>
        <w:rPr>
          <w:color w:val="21272E"/>
          <w:sz w:val="20"/>
        </w:rPr>
        <w:t>подтверждающих</w:t>
      </w:r>
      <w:r>
        <w:rPr>
          <w:color w:val="21272E"/>
          <w:spacing w:val="-3"/>
          <w:sz w:val="20"/>
        </w:rPr>
        <w:t> </w:t>
      </w:r>
      <w:r>
        <w:rPr>
          <w:color w:val="21272E"/>
          <w:sz w:val="20"/>
        </w:rPr>
        <w:t>полномочия</w:t>
      </w:r>
      <w:r>
        <w:rPr>
          <w:color w:val="21272E"/>
          <w:spacing w:val="-2"/>
          <w:sz w:val="20"/>
        </w:rPr>
        <w:t> </w:t>
      </w:r>
      <w:r>
        <w:rPr>
          <w:color w:val="21272E"/>
          <w:sz w:val="20"/>
        </w:rPr>
        <w:t>указанного </w:t>
      </w:r>
      <w:r>
        <w:rPr>
          <w:color w:val="21272E"/>
          <w:spacing w:val="-2"/>
          <w:sz w:val="20"/>
        </w:rPr>
        <w:t>лица</w:t>
      </w:r>
      <w:hyperlink r:id="rId8">
        <w:r>
          <w:rPr>
            <w:color w:val="3171C0"/>
            <w:spacing w:val="-2"/>
            <w:sz w:val="20"/>
            <w:u w:val="single" w:color="3171C0"/>
          </w:rPr>
          <w:t>*(4)</w:t>
        </w:r>
      </w:hyperlink>
      <w:r>
        <w:rPr>
          <w:color w:val="21272E"/>
          <w:spacing w:val="-2"/>
          <w:sz w:val="20"/>
        </w:rPr>
        <w:t>)</w:t>
      </w:r>
    </w:p>
    <w:p>
      <w:pPr>
        <w:pStyle w:val="BodyText"/>
        <w:spacing w:before="45"/>
        <w:ind w:left="0"/>
        <w:rPr>
          <w:sz w:val="20"/>
        </w:rPr>
      </w:pPr>
    </w:p>
    <w:p>
      <w:pPr>
        <w:pStyle w:val="BodyText"/>
        <w:tabs>
          <w:tab w:pos="1546" w:val="left" w:leader="none"/>
          <w:tab w:pos="3410" w:val="left" w:leader="none"/>
          <w:tab w:pos="4816" w:val="left" w:leader="none"/>
        </w:tabs>
        <w:ind w:left="62"/>
      </w:pPr>
      <w:r>
        <w:rPr>
          <w:color w:val="21272E"/>
        </w:rPr>
        <w:t>именуем </w:t>
      </w:r>
      <w:r>
        <w:rPr>
          <w:color w:val="21272E"/>
          <w:u w:val="single" w:color="20262D"/>
        </w:rPr>
        <w:tab/>
      </w:r>
      <w:r>
        <w:rPr>
          <w:color w:val="21272E"/>
          <w:spacing w:val="14"/>
        </w:rPr>
        <w:t> </w:t>
      </w:r>
      <w:r>
        <w:rPr>
          <w:color w:val="21272E"/>
        </w:rPr>
        <w:t>в</w:t>
      </w:r>
      <w:r>
        <w:rPr>
          <w:color w:val="21272E"/>
          <w:spacing w:val="80"/>
          <w:w w:val="150"/>
        </w:rPr>
        <w:t> </w:t>
      </w:r>
      <w:r>
        <w:rPr>
          <w:color w:val="21272E"/>
        </w:rPr>
        <w:t>дальнейшем</w:t>
        <w:tab/>
      </w:r>
      <w:r>
        <w:rPr>
          <w:color w:val="21272E"/>
          <w:spacing w:val="-2"/>
        </w:rPr>
        <w:t>"Заказчик",</w:t>
      </w:r>
      <w:r>
        <w:rPr>
          <w:color w:val="21272E"/>
        </w:rPr>
        <w:tab/>
        <w:t>действующий</w:t>
      </w:r>
      <w:r>
        <w:rPr>
          <w:color w:val="21272E"/>
          <w:spacing w:val="54"/>
        </w:rPr>
        <w:t> </w:t>
      </w:r>
      <w:r>
        <w:rPr>
          <w:color w:val="21272E"/>
        </w:rPr>
        <w:t>в</w:t>
      </w:r>
      <w:r>
        <w:rPr>
          <w:color w:val="21272E"/>
          <w:spacing w:val="56"/>
        </w:rPr>
        <w:t> </w:t>
      </w:r>
      <w:r>
        <w:rPr>
          <w:color w:val="21272E"/>
          <w:spacing w:val="-2"/>
        </w:rPr>
        <w:t>интересах</w:t>
      </w:r>
    </w:p>
    <w:p>
      <w:pPr>
        <w:pStyle w:val="BodyText"/>
        <w:tabs>
          <w:tab w:pos="8669" w:val="left" w:leader="none"/>
        </w:tabs>
        <w:ind w:left="62"/>
      </w:pPr>
      <w:r>
        <w:rPr>
          <w:color w:val="21272E"/>
        </w:rPr>
        <w:t>несовершеннолетнего </w:t>
      </w:r>
      <w:r>
        <w:rPr>
          <w:color w:val="21272E"/>
          <w:u w:val="single" w:color="20262D"/>
        </w:rPr>
        <w:tab/>
      </w:r>
    </w:p>
    <w:p>
      <w:pPr>
        <w:spacing w:before="1"/>
        <w:ind w:left="1802" w:right="0" w:firstLine="0"/>
        <w:jc w:val="left"/>
        <w:rPr>
          <w:sz w:val="20"/>
        </w:rPr>
      </w:pPr>
      <w:r>
        <w:rPr>
          <w:color w:val="21272E"/>
          <w:sz w:val="20"/>
        </w:rPr>
        <w:t>(фамилия,</w:t>
      </w:r>
      <w:r>
        <w:rPr>
          <w:color w:val="21272E"/>
          <w:spacing w:val="-7"/>
          <w:sz w:val="20"/>
        </w:rPr>
        <w:t> </w:t>
      </w:r>
      <w:r>
        <w:rPr>
          <w:color w:val="21272E"/>
          <w:sz w:val="20"/>
        </w:rPr>
        <w:t>имя,</w:t>
      </w:r>
      <w:r>
        <w:rPr>
          <w:color w:val="21272E"/>
          <w:spacing w:val="-7"/>
          <w:sz w:val="20"/>
        </w:rPr>
        <w:t> </w:t>
      </w:r>
      <w:r>
        <w:rPr>
          <w:color w:val="21272E"/>
          <w:sz w:val="20"/>
        </w:rPr>
        <w:t>отчество</w:t>
      </w:r>
      <w:r>
        <w:rPr>
          <w:color w:val="21272E"/>
          <w:spacing w:val="-7"/>
          <w:sz w:val="20"/>
        </w:rPr>
        <w:t> </w:t>
      </w:r>
      <w:r>
        <w:rPr>
          <w:color w:val="21272E"/>
          <w:sz w:val="20"/>
        </w:rPr>
        <w:t>(при</w:t>
      </w:r>
      <w:r>
        <w:rPr>
          <w:color w:val="21272E"/>
          <w:spacing w:val="-7"/>
          <w:sz w:val="20"/>
        </w:rPr>
        <w:t> </w:t>
      </w:r>
      <w:r>
        <w:rPr>
          <w:color w:val="21272E"/>
          <w:spacing w:val="-2"/>
          <w:sz w:val="20"/>
        </w:rPr>
        <w:t>наличии)</w:t>
      </w:r>
    </w:p>
    <w:p>
      <w:pPr>
        <w:pStyle w:val="BodyText"/>
        <w:spacing w:before="16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1080820</wp:posOffset>
                </wp:positionH>
                <wp:positionV relativeFrom="paragraph">
                  <wp:posOffset>171868</wp:posOffset>
                </wp:positionV>
                <wp:extent cx="556260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56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2600" h="0">
                              <a:moveTo>
                                <a:pt x="0" y="0"/>
                              </a:moveTo>
                              <a:lnTo>
                                <a:pt x="55626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20262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13.532928pt;width:438pt;height:.1pt;mso-position-horizontal-relative:page;mso-position-vertical-relative:paragraph;z-index:-15728128;mso-wrap-distance-left:0;mso-wrap-distance-right:0" id="docshape2" coordorigin="1702,271" coordsize="8760,0" path="m1702,271l10462,271e" filled="false" stroked="true" strokeweight=".492188pt" strokecolor="#20262d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30" w:lineRule="exact" w:before="1"/>
        <w:ind w:left="1055" w:right="0" w:firstLine="0"/>
        <w:jc w:val="left"/>
        <w:rPr>
          <w:sz w:val="20"/>
        </w:rPr>
      </w:pPr>
      <w:r>
        <w:rPr>
          <w:color w:val="21272E"/>
          <w:sz w:val="20"/>
        </w:rPr>
        <w:t>лица,</w:t>
      </w:r>
      <w:r>
        <w:rPr>
          <w:color w:val="21272E"/>
          <w:spacing w:val="-8"/>
          <w:sz w:val="20"/>
        </w:rPr>
        <w:t> </w:t>
      </w:r>
      <w:r>
        <w:rPr>
          <w:color w:val="21272E"/>
          <w:sz w:val="20"/>
        </w:rPr>
        <w:t>зачисляемого</w:t>
      </w:r>
      <w:r>
        <w:rPr>
          <w:color w:val="21272E"/>
          <w:spacing w:val="-7"/>
          <w:sz w:val="20"/>
        </w:rPr>
        <w:t> </w:t>
      </w:r>
      <w:r>
        <w:rPr>
          <w:color w:val="21272E"/>
          <w:sz w:val="20"/>
        </w:rPr>
        <w:t>на</w:t>
      </w:r>
      <w:r>
        <w:rPr>
          <w:color w:val="21272E"/>
          <w:spacing w:val="-8"/>
          <w:sz w:val="20"/>
        </w:rPr>
        <w:t> </w:t>
      </w:r>
      <w:r>
        <w:rPr>
          <w:color w:val="21272E"/>
          <w:spacing w:val="-2"/>
          <w:sz w:val="20"/>
        </w:rPr>
        <w:t>обучение)</w:t>
      </w:r>
    </w:p>
    <w:p>
      <w:pPr>
        <w:pStyle w:val="BodyText"/>
        <w:tabs>
          <w:tab w:pos="1546" w:val="left" w:leader="none"/>
        </w:tabs>
        <w:spacing w:line="276" w:lineRule="exact"/>
        <w:ind w:left="62"/>
      </w:pPr>
      <w:r>
        <w:rPr>
          <w:color w:val="21272E"/>
        </w:rPr>
        <w:t>именуем </w:t>
      </w:r>
      <w:r>
        <w:rPr>
          <w:color w:val="21272E"/>
          <w:u w:val="single" w:color="20262D"/>
        </w:rPr>
        <w:tab/>
      </w:r>
      <w:r>
        <w:rPr>
          <w:color w:val="21272E"/>
        </w:rPr>
        <w:t>в</w:t>
      </w:r>
      <w:r>
        <w:rPr>
          <w:color w:val="21272E"/>
          <w:spacing w:val="-4"/>
        </w:rPr>
        <w:t> </w:t>
      </w:r>
      <w:r>
        <w:rPr>
          <w:color w:val="21272E"/>
        </w:rPr>
        <w:t>дальнейшем</w:t>
      </w:r>
      <w:r>
        <w:rPr>
          <w:color w:val="21272E"/>
          <w:spacing w:val="-3"/>
        </w:rPr>
        <w:t> </w:t>
      </w:r>
      <w:r>
        <w:rPr>
          <w:color w:val="21272E"/>
          <w:spacing w:val="-2"/>
        </w:rPr>
        <w:t>"Обучающийся"</w:t>
      </w:r>
      <w:hyperlink r:id="rId9">
        <w:r>
          <w:rPr>
            <w:color w:val="3171C0"/>
            <w:spacing w:val="-2"/>
            <w:u w:val="single" w:color="3171C0"/>
          </w:rPr>
          <w:t>*(5)</w:t>
        </w:r>
      </w:hyperlink>
      <w:r>
        <w:rPr>
          <w:color w:val="21272E"/>
          <w:spacing w:val="-2"/>
        </w:rPr>
        <w:t>/</w:t>
      </w:r>
    </w:p>
    <w:p>
      <w:pPr>
        <w:pStyle w:val="BodyText"/>
        <w:tabs>
          <w:tab w:pos="8646" w:val="left" w:leader="none"/>
        </w:tabs>
        <w:ind w:left="122"/>
      </w:pPr>
      <w:r>
        <w:rPr>
          <w:color w:val="21272E"/>
        </w:rPr>
        <w:t>и </w:t>
      </w:r>
      <w:r>
        <w:rPr>
          <w:color w:val="21272E"/>
          <w:u w:val="single" w:color="20262D"/>
        </w:rPr>
        <w:tab/>
      </w:r>
    </w:p>
    <w:p>
      <w:pPr>
        <w:spacing w:before="2"/>
        <w:ind w:left="2" w:right="142" w:firstLine="240"/>
        <w:jc w:val="left"/>
        <w:rPr>
          <w:sz w:val="20"/>
        </w:rPr>
      </w:pPr>
      <w:r>
        <w:rPr>
          <w:color w:val="21272E"/>
          <w:sz w:val="20"/>
        </w:rPr>
        <w:t>(фамилия,</w:t>
      </w:r>
      <w:r>
        <w:rPr>
          <w:color w:val="21272E"/>
          <w:spacing w:val="21"/>
          <w:sz w:val="20"/>
        </w:rPr>
        <w:t> </w:t>
      </w:r>
      <w:r>
        <w:rPr>
          <w:color w:val="21272E"/>
          <w:sz w:val="20"/>
        </w:rPr>
        <w:t>имя,</w:t>
      </w:r>
      <w:r>
        <w:rPr>
          <w:color w:val="21272E"/>
          <w:spacing w:val="23"/>
          <w:sz w:val="20"/>
        </w:rPr>
        <w:t> </w:t>
      </w:r>
      <w:r>
        <w:rPr>
          <w:color w:val="21272E"/>
          <w:sz w:val="20"/>
        </w:rPr>
        <w:t>отчество</w:t>
      </w:r>
      <w:r>
        <w:rPr>
          <w:color w:val="21272E"/>
          <w:spacing w:val="24"/>
          <w:sz w:val="20"/>
        </w:rPr>
        <w:t> </w:t>
      </w:r>
      <w:r>
        <w:rPr>
          <w:color w:val="21272E"/>
          <w:sz w:val="20"/>
        </w:rPr>
        <w:t>(при</w:t>
      </w:r>
      <w:r>
        <w:rPr>
          <w:color w:val="21272E"/>
          <w:spacing w:val="22"/>
          <w:sz w:val="20"/>
        </w:rPr>
        <w:t> </w:t>
      </w:r>
      <w:r>
        <w:rPr>
          <w:color w:val="21272E"/>
          <w:sz w:val="20"/>
        </w:rPr>
        <w:t>наличии)</w:t>
      </w:r>
      <w:r>
        <w:rPr>
          <w:color w:val="21272E"/>
          <w:spacing w:val="24"/>
          <w:sz w:val="20"/>
        </w:rPr>
        <w:t> </w:t>
      </w:r>
      <w:r>
        <w:rPr>
          <w:color w:val="21272E"/>
          <w:sz w:val="20"/>
        </w:rPr>
        <w:t>лица,</w:t>
      </w:r>
      <w:r>
        <w:rPr>
          <w:color w:val="21272E"/>
          <w:spacing w:val="21"/>
          <w:sz w:val="20"/>
        </w:rPr>
        <w:t> </w:t>
      </w:r>
      <w:r>
        <w:rPr>
          <w:color w:val="21272E"/>
          <w:sz w:val="20"/>
        </w:rPr>
        <w:t>зачисляемого</w:t>
      </w:r>
      <w:r>
        <w:rPr>
          <w:color w:val="21272E"/>
          <w:spacing w:val="22"/>
          <w:sz w:val="20"/>
        </w:rPr>
        <w:t> </w:t>
      </w:r>
      <w:r>
        <w:rPr>
          <w:color w:val="21272E"/>
          <w:sz w:val="20"/>
        </w:rPr>
        <w:t>на</w:t>
      </w:r>
      <w:r>
        <w:rPr>
          <w:color w:val="21272E"/>
          <w:spacing w:val="23"/>
          <w:sz w:val="20"/>
        </w:rPr>
        <w:t> </w:t>
      </w:r>
      <w:r>
        <w:rPr>
          <w:color w:val="21272E"/>
          <w:sz w:val="20"/>
        </w:rPr>
        <w:t>обучение)</w:t>
      </w:r>
      <w:r>
        <w:rPr>
          <w:color w:val="21272E"/>
          <w:spacing w:val="80"/>
          <w:sz w:val="20"/>
        </w:rPr>
        <w:t> </w:t>
      </w:r>
      <w:r>
        <w:rPr>
          <w:color w:val="21272E"/>
          <w:sz w:val="20"/>
        </w:rPr>
        <w:t>именуем</w:t>
      </w:r>
      <w:r>
        <w:rPr>
          <w:color w:val="21272E"/>
          <w:spacing w:val="97"/>
          <w:sz w:val="20"/>
        </w:rPr>
        <w:t> </w:t>
      </w:r>
      <w:r>
        <w:rPr>
          <w:color w:val="21272E"/>
          <w:spacing w:val="186"/>
          <w:sz w:val="20"/>
          <w:u w:val="single" w:color="20262D"/>
        </w:rPr>
        <w:t> </w:t>
      </w:r>
      <w:r>
        <w:rPr>
          <w:color w:val="21272E"/>
          <w:spacing w:val="50"/>
          <w:sz w:val="20"/>
        </w:rPr>
        <w:t> </w:t>
      </w:r>
      <w:r>
        <w:rPr>
          <w:color w:val="21272E"/>
          <w:sz w:val="20"/>
        </w:rPr>
        <w:t>в</w:t>
      </w:r>
      <w:r>
        <w:rPr>
          <w:color w:val="21272E"/>
          <w:spacing w:val="80"/>
          <w:sz w:val="20"/>
        </w:rPr>
        <w:t> </w:t>
      </w:r>
      <w:r>
        <w:rPr>
          <w:color w:val="21272E"/>
          <w:sz w:val="20"/>
        </w:rPr>
        <w:t>дальнейшем "Обучающийся"</w:t>
      </w:r>
      <w:hyperlink r:id="rId10">
        <w:r>
          <w:rPr>
            <w:color w:val="3171C0"/>
            <w:sz w:val="20"/>
            <w:u w:val="single" w:color="3171C0"/>
          </w:rPr>
          <w:t>*(6)</w:t>
        </w:r>
      </w:hyperlink>
      <w:r>
        <w:rPr>
          <w:color w:val="3171C0"/>
          <w:spacing w:val="80"/>
          <w:sz w:val="20"/>
        </w:rPr>
        <w:t> </w:t>
      </w:r>
      <w:r>
        <w:rPr>
          <w:color w:val="21272E"/>
          <w:sz w:val="20"/>
        </w:rPr>
        <w:t>(ненужное</w:t>
      </w:r>
      <w:r>
        <w:rPr>
          <w:color w:val="21272E"/>
          <w:spacing w:val="80"/>
          <w:sz w:val="20"/>
        </w:rPr>
        <w:t> </w:t>
      </w:r>
      <w:r>
        <w:rPr>
          <w:color w:val="21272E"/>
          <w:sz w:val="20"/>
        </w:rPr>
        <w:t>вычеркнуть),</w:t>
      </w:r>
    </w:p>
    <w:p>
      <w:pPr>
        <w:pStyle w:val="BodyText"/>
        <w:tabs>
          <w:tab w:pos="6446" w:val="left" w:leader="none"/>
          <w:tab w:pos="7538" w:val="left" w:leader="none"/>
        </w:tabs>
        <w:ind w:left="62" w:right="1837"/>
      </w:pPr>
      <w:r>
        <w:rPr>
          <w:color w:val="21272E"/>
        </w:rPr>
        <w:t>совместно</w:t>
      </w:r>
      <w:r>
        <w:rPr>
          <w:color w:val="21272E"/>
          <w:spacing w:val="80"/>
        </w:rPr>
        <w:t> </w:t>
      </w:r>
      <w:r>
        <w:rPr>
          <w:color w:val="21272E"/>
        </w:rPr>
        <w:t>именуемые</w:t>
      </w:r>
      <w:r>
        <w:rPr>
          <w:color w:val="21272E"/>
          <w:spacing w:val="80"/>
        </w:rPr>
        <w:t> </w:t>
      </w:r>
      <w:r>
        <w:rPr>
          <w:color w:val="21272E"/>
        </w:rPr>
        <w:t>Стороны,</w:t>
      </w:r>
      <w:r>
        <w:rPr>
          <w:color w:val="21272E"/>
          <w:spacing w:val="80"/>
        </w:rPr>
        <w:t> </w:t>
      </w:r>
      <w:r>
        <w:rPr>
          <w:color w:val="21272E"/>
        </w:rPr>
        <w:t>заключили</w:t>
      </w:r>
      <w:r>
        <w:rPr>
          <w:color w:val="21272E"/>
          <w:spacing w:val="80"/>
        </w:rPr>
        <w:t> </w:t>
      </w:r>
      <w:r>
        <w:rPr>
          <w:color w:val="21272E"/>
        </w:rPr>
        <w:t>настоящий</w:t>
        <w:tab/>
      </w:r>
      <w:r>
        <w:rPr>
          <w:color w:val="21272E"/>
          <w:spacing w:val="-2"/>
        </w:rPr>
        <w:t>Договор</w:t>
      </w:r>
      <w:r>
        <w:rPr>
          <w:color w:val="21272E"/>
        </w:rPr>
        <w:tab/>
      </w:r>
      <w:r>
        <w:rPr>
          <w:color w:val="21272E"/>
          <w:spacing w:val="-10"/>
        </w:rPr>
        <w:t>о </w:t>
      </w:r>
      <w:r>
        <w:rPr>
          <w:color w:val="21272E"/>
          <w:spacing w:val="-2"/>
        </w:rPr>
        <w:t>нижеследующем:</w:t>
      </w:r>
    </w:p>
    <w:p>
      <w:pPr>
        <w:pStyle w:val="BodyText"/>
        <w:spacing w:before="7"/>
        <w:ind w:left="0"/>
      </w:pPr>
    </w:p>
    <w:p>
      <w:pPr>
        <w:pStyle w:val="Heading1"/>
        <w:numPr>
          <w:ilvl w:val="0"/>
          <w:numId w:val="1"/>
        </w:numPr>
        <w:tabs>
          <w:tab w:pos="215" w:val="left" w:leader="none"/>
        </w:tabs>
        <w:spacing w:line="240" w:lineRule="auto" w:before="0" w:after="0"/>
        <w:ind w:left="215" w:right="0" w:hanging="213"/>
        <w:jc w:val="left"/>
      </w:pPr>
      <w:r>
        <w:rPr>
          <w:color w:val="21272E"/>
        </w:rPr>
        <w:t>Предмет</w:t>
      </w:r>
      <w:r>
        <w:rPr>
          <w:color w:val="21272E"/>
          <w:spacing w:val="-2"/>
        </w:rPr>
        <w:t> Договора</w:t>
      </w:r>
    </w:p>
    <w:p>
      <w:pPr>
        <w:pStyle w:val="ListParagraph"/>
        <w:numPr>
          <w:ilvl w:val="1"/>
          <w:numId w:val="2"/>
        </w:numPr>
        <w:tabs>
          <w:tab w:pos="1008" w:val="left" w:leader="none"/>
          <w:tab w:pos="3429" w:val="left" w:leader="none"/>
          <w:tab w:pos="4761" w:val="left" w:leader="none"/>
          <w:tab w:pos="5764" w:val="left" w:leader="none"/>
          <w:tab w:pos="6739" w:val="left" w:leader="none"/>
          <w:tab w:pos="7666" w:val="left" w:leader="none"/>
          <w:tab w:pos="8430" w:val="left" w:leader="none"/>
        </w:tabs>
        <w:spacing w:line="240" w:lineRule="auto" w:before="250" w:after="0"/>
        <w:ind w:left="2" w:right="139" w:firstLine="359"/>
        <w:jc w:val="both"/>
        <w:rPr>
          <w:sz w:val="24"/>
        </w:rPr>
      </w:pPr>
      <w:r>
        <w:rPr>
          <w:color w:val="21272E"/>
          <w:sz w:val="24"/>
        </w:rPr>
        <w:t>Исполнитель обязуется предоставить образовательную</w:t>
      </w:r>
      <w:r>
        <w:rPr>
          <w:color w:val="21272E"/>
          <w:spacing w:val="40"/>
          <w:sz w:val="24"/>
        </w:rPr>
        <w:t> </w:t>
      </w:r>
      <w:r>
        <w:rPr>
          <w:color w:val="21272E"/>
          <w:sz w:val="24"/>
        </w:rPr>
        <w:t>услугу,</w:t>
      </w:r>
      <w:r>
        <w:rPr>
          <w:color w:val="21272E"/>
          <w:spacing w:val="40"/>
          <w:sz w:val="24"/>
        </w:rPr>
        <w:t> </w:t>
      </w:r>
      <w:r>
        <w:rPr>
          <w:color w:val="21272E"/>
          <w:sz w:val="24"/>
        </w:rPr>
        <w:t>а Обучающийся/Заказчик</w:t>
      </w:r>
      <w:r>
        <w:rPr>
          <w:color w:val="21272E"/>
          <w:spacing w:val="80"/>
          <w:w w:val="150"/>
          <w:sz w:val="24"/>
        </w:rPr>
        <w:t>  </w:t>
      </w:r>
      <w:r>
        <w:rPr>
          <w:color w:val="21272E"/>
          <w:sz w:val="24"/>
        </w:rPr>
        <w:t>(ненужное</w:t>
        <w:tab/>
      </w:r>
      <w:r>
        <w:rPr>
          <w:color w:val="21272E"/>
          <w:spacing w:val="-2"/>
          <w:sz w:val="24"/>
        </w:rPr>
        <w:t>вычеркнуть)</w:t>
      </w:r>
      <w:r>
        <w:rPr>
          <w:color w:val="21272E"/>
          <w:sz w:val="24"/>
        </w:rPr>
        <w:tab/>
      </w:r>
      <w:r>
        <w:rPr>
          <w:color w:val="21272E"/>
          <w:spacing w:val="-2"/>
          <w:sz w:val="24"/>
        </w:rPr>
        <w:t>обязуется</w:t>
      </w:r>
      <w:r>
        <w:rPr>
          <w:color w:val="21272E"/>
          <w:sz w:val="24"/>
        </w:rPr>
        <w:tab/>
      </w:r>
      <w:r>
        <w:rPr>
          <w:color w:val="21272E"/>
          <w:spacing w:val="-2"/>
          <w:sz w:val="24"/>
        </w:rPr>
        <w:t>оплатить образовательную</w:t>
      </w:r>
      <w:r>
        <w:rPr>
          <w:color w:val="21272E"/>
          <w:sz w:val="24"/>
        </w:rPr>
        <w:tab/>
      </w:r>
      <w:r>
        <w:rPr>
          <w:color w:val="21272E"/>
          <w:spacing w:val="-2"/>
          <w:sz w:val="24"/>
        </w:rPr>
        <w:t>услугу</w:t>
      </w:r>
      <w:r>
        <w:rPr>
          <w:color w:val="21272E"/>
          <w:sz w:val="24"/>
        </w:rPr>
        <w:tab/>
        <w:tab/>
      </w:r>
      <w:r>
        <w:rPr>
          <w:color w:val="21272E"/>
          <w:spacing w:val="-5"/>
          <w:sz w:val="24"/>
        </w:rPr>
        <w:t>по</w:t>
      </w:r>
      <w:r>
        <w:rPr>
          <w:color w:val="21272E"/>
          <w:sz w:val="24"/>
        </w:rPr>
        <w:tab/>
        <w:tab/>
      </w:r>
      <w:r>
        <w:rPr>
          <w:color w:val="21272E"/>
          <w:spacing w:val="-2"/>
          <w:sz w:val="24"/>
        </w:rPr>
        <w:t>предоставлению</w:t>
      </w:r>
    </w:p>
    <w:p>
      <w:pPr>
        <w:pStyle w:val="BodyText"/>
        <w:spacing w:before="16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1080820</wp:posOffset>
                </wp:positionH>
                <wp:positionV relativeFrom="paragraph">
                  <wp:posOffset>172003</wp:posOffset>
                </wp:positionV>
                <wp:extent cx="548640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 h="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20262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13.54361pt;width:432pt;height:.1pt;mso-position-horizontal-relative:page;mso-position-vertical-relative:paragraph;z-index:-15727616;mso-wrap-distance-left:0;mso-wrap-distance-right:0" id="docshape3" coordorigin="1702,271" coordsize="8640,0" path="m1702,271l10342,271e" filled="false" stroked="true" strokeweight=".492188pt" strokecolor="#20262d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"/>
        <w:ind w:left="541" w:right="0" w:firstLine="0"/>
        <w:jc w:val="left"/>
        <w:rPr>
          <w:sz w:val="20"/>
        </w:rPr>
      </w:pPr>
      <w:r>
        <w:rPr>
          <w:color w:val="21272E"/>
          <w:spacing w:val="-2"/>
          <w:sz w:val="20"/>
        </w:rPr>
        <w:t>(наименование</w:t>
      </w:r>
      <w:r>
        <w:rPr>
          <w:color w:val="21272E"/>
          <w:spacing w:val="15"/>
          <w:sz w:val="20"/>
        </w:rPr>
        <w:t> </w:t>
      </w:r>
      <w:r>
        <w:rPr>
          <w:color w:val="21272E"/>
          <w:spacing w:val="-2"/>
          <w:sz w:val="20"/>
        </w:rPr>
        <w:t>дополнительной</w:t>
      </w:r>
      <w:r>
        <w:rPr>
          <w:color w:val="21272E"/>
          <w:spacing w:val="10"/>
          <w:sz w:val="20"/>
        </w:rPr>
        <w:t> </w:t>
      </w:r>
      <w:r>
        <w:rPr>
          <w:color w:val="21272E"/>
          <w:spacing w:val="-2"/>
          <w:sz w:val="20"/>
        </w:rPr>
        <w:t>образовательной</w:t>
      </w:r>
      <w:r>
        <w:rPr>
          <w:color w:val="21272E"/>
          <w:spacing w:val="13"/>
          <w:sz w:val="20"/>
        </w:rPr>
        <w:t> </w:t>
      </w:r>
      <w:r>
        <w:rPr>
          <w:color w:val="21272E"/>
          <w:spacing w:val="-2"/>
          <w:sz w:val="20"/>
        </w:rPr>
        <w:t>программы;</w:t>
      </w:r>
    </w:p>
    <w:p>
      <w:pPr>
        <w:pStyle w:val="BodyText"/>
        <w:spacing w:before="14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1080820</wp:posOffset>
                </wp:positionH>
                <wp:positionV relativeFrom="paragraph">
                  <wp:posOffset>170241</wp:posOffset>
                </wp:positionV>
                <wp:extent cx="556260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56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2600" h="0">
                              <a:moveTo>
                                <a:pt x="0" y="0"/>
                              </a:moveTo>
                              <a:lnTo>
                                <a:pt x="55626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20262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13.40488pt;width:438pt;height:.1pt;mso-position-horizontal-relative:page;mso-position-vertical-relative:paragraph;z-index:-15727104;mso-wrap-distance-left:0;mso-wrap-distance-right:0" id="docshape4" coordorigin="1702,268" coordsize="8760,0" path="m1702,268l10462,268e" filled="false" stroked="true" strokeweight=".492188pt" strokecolor="#20262d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"/>
        <w:ind w:left="2" w:right="145" w:firstLine="151"/>
        <w:jc w:val="both"/>
        <w:rPr>
          <w:sz w:val="20"/>
        </w:rPr>
      </w:pPr>
      <w:r>
        <w:rPr>
          <w:color w:val="21272E"/>
          <w:sz w:val="20"/>
        </w:rPr>
        <w:t>форма</w:t>
      </w:r>
      <w:r>
        <w:rPr>
          <w:color w:val="21272E"/>
          <w:spacing w:val="-4"/>
          <w:sz w:val="20"/>
        </w:rPr>
        <w:t> </w:t>
      </w:r>
      <w:r>
        <w:rPr>
          <w:color w:val="21272E"/>
          <w:sz w:val="20"/>
        </w:rPr>
        <w:t>обучения,</w:t>
      </w:r>
      <w:r>
        <w:rPr>
          <w:color w:val="21272E"/>
          <w:spacing w:val="-3"/>
          <w:sz w:val="20"/>
        </w:rPr>
        <w:t> </w:t>
      </w:r>
      <w:r>
        <w:rPr>
          <w:color w:val="21272E"/>
          <w:sz w:val="20"/>
        </w:rPr>
        <w:t>вид,</w:t>
      </w:r>
      <w:r>
        <w:rPr>
          <w:color w:val="21272E"/>
          <w:spacing w:val="-3"/>
          <w:sz w:val="20"/>
        </w:rPr>
        <w:t> </w:t>
      </w:r>
      <w:r>
        <w:rPr>
          <w:color w:val="21272E"/>
          <w:sz w:val="20"/>
        </w:rPr>
        <w:t>уровень</w:t>
      </w:r>
      <w:r>
        <w:rPr>
          <w:color w:val="21272E"/>
          <w:spacing w:val="-3"/>
          <w:sz w:val="20"/>
        </w:rPr>
        <w:t> </w:t>
      </w:r>
      <w:r>
        <w:rPr>
          <w:color w:val="21272E"/>
          <w:sz w:val="20"/>
        </w:rPr>
        <w:t>и</w:t>
      </w:r>
      <w:r>
        <w:rPr>
          <w:color w:val="21272E"/>
          <w:spacing w:val="-5"/>
          <w:sz w:val="20"/>
        </w:rPr>
        <w:t> </w:t>
      </w:r>
      <w:r>
        <w:rPr>
          <w:color w:val="21272E"/>
          <w:sz w:val="20"/>
        </w:rPr>
        <w:t>(или)</w:t>
      </w:r>
      <w:r>
        <w:rPr>
          <w:color w:val="21272E"/>
          <w:spacing w:val="-2"/>
          <w:sz w:val="20"/>
        </w:rPr>
        <w:t> </w:t>
      </w:r>
      <w:r>
        <w:rPr>
          <w:color w:val="21272E"/>
          <w:sz w:val="20"/>
        </w:rPr>
        <w:t>направленность</w:t>
      </w:r>
      <w:r>
        <w:rPr>
          <w:color w:val="21272E"/>
          <w:spacing w:val="-1"/>
          <w:sz w:val="20"/>
        </w:rPr>
        <w:t> </w:t>
      </w:r>
      <w:r>
        <w:rPr>
          <w:color w:val="21272E"/>
          <w:sz w:val="20"/>
        </w:rPr>
        <w:t>образовательной</w:t>
      </w:r>
      <w:r>
        <w:rPr>
          <w:color w:val="21272E"/>
          <w:spacing w:val="-5"/>
          <w:sz w:val="20"/>
        </w:rPr>
        <w:t> </w:t>
      </w:r>
      <w:r>
        <w:rPr>
          <w:color w:val="21272E"/>
          <w:sz w:val="20"/>
        </w:rPr>
        <w:t>программы</w:t>
      </w:r>
      <w:r>
        <w:rPr>
          <w:color w:val="21272E"/>
          <w:spacing w:val="-4"/>
          <w:sz w:val="20"/>
        </w:rPr>
        <w:t> </w:t>
      </w:r>
      <w:r>
        <w:rPr>
          <w:color w:val="21272E"/>
          <w:sz w:val="20"/>
        </w:rPr>
        <w:t>(часть</w:t>
      </w:r>
      <w:r>
        <w:rPr>
          <w:color w:val="21272E"/>
          <w:spacing w:val="-4"/>
          <w:sz w:val="20"/>
        </w:rPr>
        <w:t> </w:t>
      </w:r>
      <w:r>
        <w:rPr>
          <w:color w:val="21272E"/>
          <w:sz w:val="20"/>
        </w:rPr>
        <w:t>образовательной программы определенного уровня, вида и</w:t>
      </w:r>
      <w:r>
        <w:rPr>
          <w:color w:val="21272E"/>
          <w:spacing w:val="40"/>
          <w:sz w:val="20"/>
        </w:rPr>
        <w:t> </w:t>
      </w:r>
      <w:r>
        <w:rPr>
          <w:color w:val="21272E"/>
          <w:sz w:val="20"/>
        </w:rPr>
        <w:t>(или) направленности)</w:t>
      </w:r>
    </w:p>
    <w:p>
      <w:pPr>
        <w:pStyle w:val="BodyText"/>
        <w:ind w:right="137" w:firstLine="60"/>
        <w:jc w:val="both"/>
      </w:pPr>
      <w:r>
        <w:rPr>
          <w:color w:val="21272E"/>
        </w:rPr>
        <w:t>в пределах федерального государственного образовательного стандарта</w:t>
      </w:r>
      <w:r>
        <w:rPr>
          <w:color w:val="21272E"/>
          <w:spacing w:val="80"/>
        </w:rPr>
        <w:t> </w:t>
      </w:r>
      <w:r>
        <w:rPr>
          <w:color w:val="21272E"/>
        </w:rPr>
        <w:t>или</w:t>
      </w:r>
      <w:r>
        <w:rPr>
          <w:color w:val="21272E"/>
          <w:spacing w:val="40"/>
        </w:rPr>
        <w:t> </w:t>
      </w:r>
      <w:r>
        <w:rPr>
          <w:color w:val="21272E"/>
        </w:rPr>
        <w:t>федеральных государственных требований в соответствии</w:t>
      </w:r>
      <w:r>
        <w:rPr>
          <w:color w:val="21272E"/>
          <w:spacing w:val="40"/>
        </w:rPr>
        <w:t> </w:t>
      </w:r>
      <w:r>
        <w:rPr>
          <w:color w:val="21272E"/>
        </w:rPr>
        <w:t>с</w:t>
      </w:r>
      <w:r>
        <w:rPr>
          <w:color w:val="21272E"/>
          <w:spacing w:val="40"/>
        </w:rPr>
        <w:t> </w:t>
      </w:r>
      <w:r>
        <w:rPr>
          <w:color w:val="21272E"/>
        </w:rPr>
        <w:t>учебными</w:t>
      </w:r>
      <w:r>
        <w:rPr>
          <w:color w:val="21272E"/>
          <w:spacing w:val="-2"/>
        </w:rPr>
        <w:t> </w:t>
      </w:r>
      <w:r>
        <w:rPr>
          <w:color w:val="21272E"/>
        </w:rPr>
        <w:t>планами,</w:t>
      </w:r>
      <w:r>
        <w:rPr>
          <w:color w:val="21272E"/>
          <w:spacing w:val="-2"/>
        </w:rPr>
        <w:t> </w:t>
      </w:r>
      <w:r>
        <w:rPr>
          <w:color w:val="21272E"/>
        </w:rPr>
        <w:t>в</w:t>
      </w:r>
      <w:r>
        <w:rPr>
          <w:color w:val="21272E"/>
          <w:spacing w:val="-3"/>
        </w:rPr>
        <w:t> </w:t>
      </w:r>
      <w:r>
        <w:rPr>
          <w:color w:val="21272E"/>
        </w:rPr>
        <w:t>том числе</w:t>
      </w:r>
      <w:r>
        <w:rPr>
          <w:color w:val="21272E"/>
          <w:spacing w:val="40"/>
        </w:rPr>
        <w:t> </w:t>
      </w:r>
      <w:r>
        <w:rPr>
          <w:color w:val="21272E"/>
        </w:rPr>
        <w:t>индивидуальными,</w:t>
      </w:r>
      <w:r>
        <w:rPr>
          <w:color w:val="21272E"/>
          <w:spacing w:val="40"/>
        </w:rPr>
        <w:t> </w:t>
      </w:r>
      <w:r>
        <w:rPr>
          <w:color w:val="21272E"/>
        </w:rPr>
        <w:t>и</w:t>
      </w:r>
      <w:r>
        <w:rPr>
          <w:color w:val="21272E"/>
          <w:spacing w:val="40"/>
        </w:rPr>
        <w:t> </w:t>
      </w:r>
      <w:r>
        <w:rPr>
          <w:color w:val="21272E"/>
        </w:rPr>
        <w:t>образовательными</w:t>
      </w:r>
      <w:r>
        <w:rPr>
          <w:color w:val="21272E"/>
          <w:spacing w:val="40"/>
        </w:rPr>
        <w:t> </w:t>
      </w:r>
      <w:r>
        <w:rPr>
          <w:color w:val="21272E"/>
        </w:rPr>
        <w:t>программами Исполнителя.</w:t>
      </w:r>
    </w:p>
    <w:p>
      <w:pPr>
        <w:pStyle w:val="ListParagraph"/>
        <w:numPr>
          <w:ilvl w:val="1"/>
          <w:numId w:val="2"/>
        </w:numPr>
        <w:tabs>
          <w:tab w:pos="781" w:val="left" w:leader="none"/>
          <w:tab w:pos="4882" w:val="left" w:leader="none"/>
        </w:tabs>
        <w:spacing w:line="240" w:lineRule="auto" w:before="0" w:after="0"/>
        <w:ind w:left="62" w:right="1700" w:firstLine="299"/>
        <w:jc w:val="both"/>
        <w:rPr>
          <w:sz w:val="24"/>
        </w:rPr>
      </w:pPr>
      <w:r>
        <w:rPr>
          <w:color w:val="21272E"/>
          <w:sz w:val="24"/>
        </w:rPr>
        <w:t>Срок</w:t>
      </w:r>
      <w:r>
        <w:rPr>
          <w:color w:val="21272E"/>
          <w:spacing w:val="-4"/>
          <w:sz w:val="24"/>
        </w:rPr>
        <w:t> </w:t>
      </w:r>
      <w:r>
        <w:rPr>
          <w:color w:val="21272E"/>
          <w:sz w:val="24"/>
        </w:rPr>
        <w:t>освоения</w:t>
      </w:r>
      <w:r>
        <w:rPr>
          <w:color w:val="21272E"/>
          <w:spacing w:val="-7"/>
          <w:sz w:val="24"/>
        </w:rPr>
        <w:t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4"/>
          <w:sz w:val="24"/>
        </w:rPr>
        <w:t> </w:t>
      </w:r>
      <w:r>
        <w:rPr>
          <w:color w:val="21272E"/>
          <w:sz w:val="24"/>
        </w:rPr>
        <w:t>программы</w:t>
      </w:r>
      <w:r>
        <w:rPr>
          <w:color w:val="21272E"/>
          <w:spacing w:val="-4"/>
          <w:sz w:val="24"/>
        </w:rPr>
        <w:t> </w:t>
      </w:r>
      <w:r>
        <w:rPr>
          <w:color w:val="21272E"/>
          <w:sz w:val="24"/>
        </w:rPr>
        <w:t>на</w:t>
      </w:r>
      <w:r>
        <w:rPr>
          <w:color w:val="21272E"/>
          <w:spacing w:val="40"/>
          <w:sz w:val="24"/>
        </w:rPr>
        <w:t> </w:t>
      </w:r>
      <w:r>
        <w:rPr>
          <w:color w:val="21272E"/>
          <w:sz w:val="24"/>
        </w:rPr>
        <w:t>момент</w:t>
      </w:r>
      <w:r>
        <w:rPr>
          <w:color w:val="21272E"/>
          <w:spacing w:val="40"/>
          <w:sz w:val="24"/>
        </w:rPr>
        <w:t> </w:t>
      </w:r>
      <w:r>
        <w:rPr>
          <w:color w:val="21272E"/>
          <w:sz w:val="24"/>
        </w:rPr>
        <w:t>подписания Договора составляет </w:t>
      </w:r>
      <w:r>
        <w:rPr>
          <w:color w:val="21272E"/>
          <w:sz w:val="24"/>
          <w:u w:val="single" w:color="20262D"/>
        </w:rPr>
        <w:tab/>
      </w:r>
      <w:r>
        <w:rPr>
          <w:color w:val="21272E"/>
          <w:spacing w:val="-10"/>
          <w:sz w:val="24"/>
        </w:rPr>
        <w:t>.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type w:val="continuous"/>
          <w:pgSz w:w="11910" w:h="16840"/>
          <w:pgMar w:top="1040" w:bottom="280" w:left="1700" w:right="708"/>
        </w:sectPr>
      </w:pPr>
    </w:p>
    <w:p>
      <w:pPr>
        <w:pStyle w:val="BodyText"/>
        <w:tabs>
          <w:tab w:pos="5544" w:val="left" w:leader="none"/>
          <w:tab w:pos="6883" w:val="left" w:leader="none"/>
        </w:tabs>
        <w:spacing w:before="66"/>
        <w:ind w:right="142" w:firstLine="359"/>
      </w:pPr>
      <w:r>
        <w:rPr>
          <w:color w:val="21272E"/>
        </w:rPr>
        <w:t>Срок обучения</w:t>
      </w:r>
      <w:r>
        <w:rPr>
          <w:color w:val="21272E"/>
          <w:spacing w:val="80"/>
        </w:rPr>
        <w:t> </w:t>
      </w:r>
      <w:r>
        <w:rPr>
          <w:color w:val="21272E"/>
        </w:rPr>
        <w:t>по</w:t>
      </w:r>
      <w:r>
        <w:rPr>
          <w:color w:val="21272E"/>
          <w:spacing w:val="80"/>
        </w:rPr>
        <w:t> </w:t>
      </w:r>
      <w:r>
        <w:rPr>
          <w:color w:val="21272E"/>
        </w:rPr>
        <w:t>индивидуальному</w:t>
      </w:r>
      <w:r>
        <w:rPr>
          <w:color w:val="21272E"/>
          <w:spacing w:val="80"/>
        </w:rPr>
        <w:t> </w:t>
      </w:r>
      <w:r>
        <w:rPr>
          <w:color w:val="21272E"/>
        </w:rPr>
        <w:t>учебному</w:t>
      </w:r>
      <w:r>
        <w:rPr>
          <w:color w:val="21272E"/>
          <w:spacing w:val="80"/>
        </w:rPr>
        <w:t> </w:t>
      </w:r>
      <w:r>
        <w:rPr>
          <w:color w:val="21272E"/>
        </w:rPr>
        <w:t>плану,</w:t>
      </w:r>
      <w:r>
        <w:rPr>
          <w:color w:val="21272E"/>
          <w:spacing w:val="80"/>
        </w:rPr>
        <w:t> </w:t>
      </w:r>
      <w:r>
        <w:rPr>
          <w:color w:val="21272E"/>
        </w:rPr>
        <w:t>в</w:t>
        <w:tab/>
        <w:t>том числе ускоренному обучению, составляет </w:t>
      </w:r>
      <w:r>
        <w:rPr>
          <w:color w:val="21272E"/>
          <w:u w:val="single" w:color="20262D"/>
        </w:rPr>
        <w:tab/>
      </w:r>
      <w:r>
        <w:rPr>
          <w:color w:val="21272E"/>
          <w:spacing w:val="-10"/>
        </w:rPr>
        <w:t>.</w:t>
      </w:r>
    </w:p>
    <w:p>
      <w:pPr>
        <w:spacing w:line="230" w:lineRule="exact" w:before="2"/>
        <w:ind w:left="904" w:right="0" w:firstLine="0"/>
        <w:jc w:val="left"/>
        <w:rPr>
          <w:sz w:val="20"/>
        </w:rPr>
      </w:pPr>
      <w:r>
        <w:rPr>
          <w:color w:val="21272E"/>
          <w:sz w:val="20"/>
        </w:rPr>
        <w:t>(указывается</w:t>
      </w:r>
      <w:r>
        <w:rPr>
          <w:color w:val="21272E"/>
          <w:spacing w:val="-11"/>
          <w:sz w:val="20"/>
        </w:rPr>
        <w:t> </w:t>
      </w:r>
      <w:r>
        <w:rPr>
          <w:color w:val="21272E"/>
          <w:sz w:val="20"/>
        </w:rPr>
        <w:t>количество</w:t>
      </w:r>
      <w:r>
        <w:rPr>
          <w:color w:val="21272E"/>
          <w:spacing w:val="-10"/>
          <w:sz w:val="20"/>
        </w:rPr>
        <w:t> </w:t>
      </w:r>
      <w:r>
        <w:rPr>
          <w:color w:val="21272E"/>
          <w:sz w:val="20"/>
        </w:rPr>
        <w:t>месяцев,</w:t>
      </w:r>
      <w:r>
        <w:rPr>
          <w:color w:val="21272E"/>
          <w:spacing w:val="-11"/>
          <w:sz w:val="20"/>
        </w:rPr>
        <w:t> </w:t>
      </w:r>
      <w:r>
        <w:rPr>
          <w:color w:val="21272E"/>
          <w:spacing w:val="-4"/>
          <w:sz w:val="20"/>
        </w:rPr>
        <w:t>лет)</w:t>
      </w:r>
    </w:p>
    <w:p>
      <w:pPr>
        <w:pStyle w:val="ListParagraph"/>
        <w:numPr>
          <w:ilvl w:val="1"/>
          <w:numId w:val="2"/>
        </w:numPr>
        <w:tabs>
          <w:tab w:pos="912" w:val="left" w:leader="none"/>
          <w:tab w:pos="1611" w:val="left" w:leader="none"/>
          <w:tab w:pos="2844" w:val="left" w:leader="none"/>
          <w:tab w:pos="4270" w:val="left" w:leader="none"/>
          <w:tab w:pos="4944" w:val="left" w:leader="none"/>
          <w:tab w:pos="6761" w:val="left" w:leader="none"/>
        </w:tabs>
        <w:spacing w:line="240" w:lineRule="auto" w:before="0" w:after="0"/>
        <w:ind w:left="2" w:right="141" w:firstLine="359"/>
        <w:jc w:val="left"/>
        <w:rPr>
          <w:sz w:val="24"/>
        </w:rPr>
      </w:pPr>
      <w:r>
        <w:rPr>
          <w:color w:val="21272E"/>
          <w:sz w:val="24"/>
        </w:rPr>
        <w:t>После</w:t>
      </w:r>
      <w:r>
        <w:rPr>
          <w:color w:val="21272E"/>
          <w:spacing w:val="80"/>
          <w:sz w:val="24"/>
        </w:rPr>
        <w:t> </w:t>
      </w:r>
      <w:r>
        <w:rPr>
          <w:color w:val="21272E"/>
          <w:sz w:val="24"/>
        </w:rPr>
        <w:t>освоения</w:t>
      </w:r>
      <w:r>
        <w:rPr>
          <w:color w:val="21272E"/>
          <w:spacing w:val="80"/>
          <w:sz w:val="24"/>
        </w:rPr>
        <w:t> </w:t>
      </w:r>
      <w:r>
        <w:rPr>
          <w:color w:val="21272E"/>
          <w:sz w:val="24"/>
        </w:rPr>
        <w:t>Обучающимся</w:t>
      </w:r>
      <w:r>
        <w:rPr>
          <w:color w:val="21272E"/>
          <w:spacing w:val="80"/>
          <w:sz w:val="24"/>
        </w:rPr>
        <w:t> </w:t>
      </w:r>
      <w:r>
        <w:rPr>
          <w:color w:val="21272E"/>
          <w:sz w:val="24"/>
        </w:rPr>
        <w:t>образовательной</w:t>
        <w:tab/>
        <w:t>программы</w:t>
      </w:r>
      <w:r>
        <w:rPr>
          <w:color w:val="21272E"/>
          <w:spacing w:val="17"/>
          <w:sz w:val="24"/>
        </w:rPr>
        <w:t> </w:t>
      </w:r>
      <w:r>
        <w:rPr>
          <w:color w:val="21272E"/>
          <w:sz w:val="24"/>
        </w:rPr>
        <w:t>и</w:t>
      </w:r>
      <w:r>
        <w:rPr>
          <w:color w:val="21272E"/>
          <w:spacing w:val="22"/>
          <w:sz w:val="24"/>
        </w:rPr>
        <w:t> </w:t>
      </w:r>
      <w:r>
        <w:rPr>
          <w:color w:val="21272E"/>
          <w:sz w:val="24"/>
        </w:rPr>
        <w:t>успешного </w:t>
      </w:r>
      <w:r>
        <w:rPr>
          <w:color w:val="21272E"/>
          <w:spacing w:val="-2"/>
          <w:sz w:val="24"/>
        </w:rPr>
        <w:t>прохождения</w:t>
      </w:r>
      <w:r>
        <w:rPr>
          <w:color w:val="21272E"/>
          <w:sz w:val="24"/>
        </w:rPr>
        <w:tab/>
      </w:r>
      <w:r>
        <w:rPr>
          <w:color w:val="21272E"/>
          <w:spacing w:val="-2"/>
          <w:sz w:val="24"/>
        </w:rPr>
        <w:t>итоговой</w:t>
      </w:r>
      <w:r>
        <w:rPr>
          <w:color w:val="21272E"/>
          <w:sz w:val="24"/>
        </w:rPr>
        <w:tab/>
      </w:r>
      <w:r>
        <w:rPr>
          <w:color w:val="21272E"/>
          <w:spacing w:val="-2"/>
          <w:sz w:val="24"/>
        </w:rPr>
        <w:t>аттестации</w:t>
      </w:r>
      <w:r>
        <w:rPr>
          <w:color w:val="21272E"/>
          <w:sz w:val="24"/>
        </w:rPr>
        <w:tab/>
      </w:r>
      <w:r>
        <w:rPr>
          <w:color w:val="21272E"/>
          <w:spacing w:val="-4"/>
          <w:sz w:val="24"/>
        </w:rPr>
        <w:t>ему</w:t>
      </w:r>
      <w:r>
        <w:rPr>
          <w:color w:val="21272E"/>
          <w:sz w:val="24"/>
        </w:rPr>
        <w:tab/>
      </w:r>
      <w:r>
        <w:rPr>
          <w:color w:val="21272E"/>
          <w:spacing w:val="-2"/>
          <w:sz w:val="24"/>
        </w:rPr>
        <w:t>выдается</w:t>
      </w:r>
    </w:p>
    <w:p>
      <w:pPr>
        <w:pStyle w:val="BodyText"/>
        <w:spacing w:line="276" w:lineRule="exact"/>
        <w:ind w:left="0" w:right="934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1118920</wp:posOffset>
                </wp:positionH>
                <wp:positionV relativeFrom="paragraph">
                  <wp:posOffset>158861</wp:posOffset>
                </wp:positionV>
                <wp:extent cx="5359400" cy="16510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5359400" cy="16510"/>
                          <a:chExt cx="5359400" cy="1651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13000"/>
                            <a:ext cx="5105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05400" h="0">
                                <a:moveTo>
                                  <a:pt x="0" y="0"/>
                                </a:moveTo>
                                <a:lnTo>
                                  <a:pt x="5105400" y="0"/>
                                </a:lnTo>
                              </a:path>
                            </a:pathLst>
                          </a:custGeom>
                          <a:ln w="6250">
                            <a:solidFill>
                              <a:srgbClr val="20262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106365" y="0"/>
                            <a:ext cx="25336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7620">
                                <a:moveTo>
                                  <a:pt x="2529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252984" y="7620"/>
                                </a:lnTo>
                                <a:lnTo>
                                  <a:pt x="252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71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103996pt;margin-top:12.508786pt;width:422pt;height:1.3pt;mso-position-horizontal-relative:page;mso-position-vertical-relative:paragraph;z-index:15731200" id="docshapegroup5" coordorigin="1762,250" coordsize="8440,26">
                <v:line style="position:absolute" from="1762,271" to="9802,271" stroked="true" strokeweight=".492188pt" strokecolor="#20262d">
                  <v:stroke dashstyle="solid"/>
                </v:line>
                <v:rect style="position:absolute;left:9803;top:250;width:399;height:12" id="docshape6" filled="true" fillcolor="#3171c0" stroked="false">
                  <v:fill type="solid"/>
                </v:rect>
                <w10:wrap type="none"/>
              </v:group>
            </w:pict>
          </mc:Fallback>
        </mc:AlternateContent>
      </w:r>
      <w:hyperlink r:id="rId11">
        <w:r>
          <w:rPr>
            <w:color w:val="3171C0"/>
            <w:spacing w:val="-2"/>
          </w:rPr>
          <w:t>*(7)</w:t>
        </w:r>
      </w:hyperlink>
      <w:r>
        <w:rPr>
          <w:color w:val="21272E"/>
          <w:spacing w:val="-2"/>
        </w:rPr>
        <w:t>.</w:t>
      </w:r>
    </w:p>
    <w:p>
      <w:pPr>
        <w:spacing w:before="1"/>
        <w:ind w:left="301" w:right="0" w:firstLine="0"/>
        <w:jc w:val="left"/>
        <w:rPr>
          <w:sz w:val="20"/>
        </w:rPr>
      </w:pPr>
      <w:r>
        <w:rPr>
          <w:color w:val="21272E"/>
          <w:sz w:val="20"/>
        </w:rPr>
        <w:t>(документ</w:t>
      </w:r>
      <w:r>
        <w:rPr>
          <w:color w:val="21272E"/>
          <w:spacing w:val="-8"/>
          <w:sz w:val="20"/>
        </w:rPr>
        <w:t> </w:t>
      </w:r>
      <w:r>
        <w:rPr>
          <w:color w:val="21272E"/>
          <w:sz w:val="20"/>
        </w:rPr>
        <w:t>об</w:t>
      </w:r>
      <w:r>
        <w:rPr>
          <w:color w:val="21272E"/>
          <w:spacing w:val="-7"/>
          <w:sz w:val="20"/>
        </w:rPr>
        <w:t> </w:t>
      </w:r>
      <w:r>
        <w:rPr>
          <w:color w:val="21272E"/>
          <w:sz w:val="20"/>
        </w:rPr>
        <w:t>образовании</w:t>
      </w:r>
      <w:r>
        <w:rPr>
          <w:color w:val="21272E"/>
          <w:spacing w:val="-7"/>
          <w:sz w:val="20"/>
        </w:rPr>
        <w:t> </w:t>
      </w:r>
      <w:r>
        <w:rPr>
          <w:color w:val="21272E"/>
          <w:sz w:val="20"/>
        </w:rPr>
        <w:t>и</w:t>
      </w:r>
      <w:r>
        <w:rPr>
          <w:color w:val="21272E"/>
          <w:spacing w:val="-7"/>
          <w:sz w:val="20"/>
        </w:rPr>
        <w:t> </w:t>
      </w:r>
      <w:r>
        <w:rPr>
          <w:color w:val="21272E"/>
          <w:sz w:val="20"/>
        </w:rPr>
        <w:t>(или)</w:t>
      </w:r>
      <w:r>
        <w:rPr>
          <w:color w:val="21272E"/>
          <w:spacing w:val="-7"/>
          <w:sz w:val="20"/>
        </w:rPr>
        <w:t> </w:t>
      </w:r>
      <w:r>
        <w:rPr>
          <w:color w:val="21272E"/>
          <w:sz w:val="20"/>
        </w:rPr>
        <w:t>о</w:t>
      </w:r>
      <w:r>
        <w:rPr>
          <w:color w:val="21272E"/>
          <w:spacing w:val="-5"/>
          <w:sz w:val="20"/>
        </w:rPr>
        <w:t> </w:t>
      </w:r>
      <w:r>
        <w:rPr>
          <w:color w:val="21272E"/>
          <w:sz w:val="20"/>
        </w:rPr>
        <w:t>квалификации</w:t>
      </w:r>
      <w:r>
        <w:rPr>
          <w:color w:val="21272E"/>
          <w:spacing w:val="-6"/>
          <w:sz w:val="20"/>
        </w:rPr>
        <w:t> </w:t>
      </w:r>
      <w:r>
        <w:rPr>
          <w:color w:val="21272E"/>
          <w:sz w:val="20"/>
        </w:rPr>
        <w:t>или</w:t>
      </w:r>
      <w:r>
        <w:rPr>
          <w:color w:val="21272E"/>
          <w:spacing w:val="-7"/>
          <w:sz w:val="20"/>
        </w:rPr>
        <w:t> </w:t>
      </w:r>
      <w:r>
        <w:rPr>
          <w:color w:val="21272E"/>
          <w:sz w:val="20"/>
        </w:rPr>
        <w:t>документ</w:t>
      </w:r>
      <w:r>
        <w:rPr>
          <w:color w:val="21272E"/>
          <w:spacing w:val="-7"/>
          <w:sz w:val="20"/>
        </w:rPr>
        <w:t> </w:t>
      </w:r>
      <w:r>
        <w:rPr>
          <w:color w:val="21272E"/>
          <w:sz w:val="20"/>
        </w:rPr>
        <w:t>об</w:t>
      </w:r>
      <w:r>
        <w:rPr>
          <w:color w:val="21272E"/>
          <w:spacing w:val="-7"/>
          <w:sz w:val="20"/>
        </w:rPr>
        <w:t> </w:t>
      </w:r>
      <w:r>
        <w:rPr>
          <w:color w:val="21272E"/>
          <w:spacing w:val="-2"/>
          <w:sz w:val="20"/>
        </w:rPr>
        <w:t>обучении)</w:t>
      </w:r>
    </w:p>
    <w:p>
      <w:pPr>
        <w:pStyle w:val="BodyText"/>
        <w:spacing w:before="50"/>
        <w:ind w:left="0"/>
        <w:rPr>
          <w:sz w:val="20"/>
        </w:rPr>
      </w:pPr>
    </w:p>
    <w:p>
      <w:pPr>
        <w:pStyle w:val="Heading1"/>
        <w:numPr>
          <w:ilvl w:val="0"/>
          <w:numId w:val="1"/>
        </w:numPr>
        <w:tabs>
          <w:tab w:pos="308" w:val="left" w:leader="none"/>
        </w:tabs>
        <w:spacing w:line="240" w:lineRule="auto" w:before="0" w:after="0"/>
        <w:ind w:left="308" w:right="0" w:hanging="306"/>
        <w:jc w:val="left"/>
      </w:pPr>
      <w:r>
        <w:rPr>
          <w:color w:val="21272E"/>
        </w:rPr>
        <w:t>Права</w:t>
      </w:r>
      <w:r>
        <w:rPr>
          <w:color w:val="21272E"/>
          <w:spacing w:val="-6"/>
        </w:rPr>
        <w:t> </w:t>
      </w:r>
      <w:r>
        <w:rPr>
          <w:color w:val="21272E"/>
        </w:rPr>
        <w:t>Исполнителя,</w:t>
      </w:r>
      <w:r>
        <w:rPr>
          <w:color w:val="21272E"/>
          <w:spacing w:val="-3"/>
        </w:rPr>
        <w:t> </w:t>
      </w:r>
      <w:r>
        <w:rPr>
          <w:color w:val="21272E"/>
        </w:rPr>
        <w:t>Заказчика</w:t>
      </w:r>
      <w:r>
        <w:rPr>
          <w:color w:val="21272E"/>
          <w:spacing w:val="-4"/>
        </w:rPr>
        <w:t> </w:t>
      </w:r>
      <w:r>
        <w:rPr>
          <w:color w:val="21272E"/>
        </w:rPr>
        <w:t>и</w:t>
      </w:r>
      <w:r>
        <w:rPr>
          <w:color w:val="21272E"/>
          <w:spacing w:val="-3"/>
        </w:rPr>
        <w:t> </w:t>
      </w:r>
      <w:r>
        <w:rPr>
          <w:color w:val="21272E"/>
          <w:spacing w:val="-2"/>
        </w:rPr>
        <w:t>Обучающегося</w:t>
      </w:r>
      <w:hyperlink r:id="rId12">
        <w:r>
          <w:rPr>
            <w:color w:val="3171C0"/>
            <w:spacing w:val="-2"/>
            <w:u w:val="single" w:color="3171C0"/>
          </w:rPr>
          <w:t>*(8)</w:t>
        </w:r>
      </w:hyperlink>
    </w:p>
    <w:p>
      <w:pPr>
        <w:pStyle w:val="ListParagraph"/>
        <w:numPr>
          <w:ilvl w:val="1"/>
          <w:numId w:val="3"/>
        </w:numPr>
        <w:tabs>
          <w:tab w:pos="422" w:val="left" w:leader="none"/>
        </w:tabs>
        <w:spacing w:line="240" w:lineRule="auto" w:before="274" w:after="0"/>
        <w:ind w:left="422" w:right="0" w:hanging="420"/>
        <w:jc w:val="both"/>
        <w:rPr>
          <w:sz w:val="24"/>
        </w:rPr>
      </w:pPr>
      <w:r>
        <w:rPr>
          <w:color w:val="464B54"/>
          <w:sz w:val="24"/>
        </w:rPr>
        <w:t>Исполнитель</w:t>
      </w:r>
      <w:r>
        <w:rPr>
          <w:color w:val="464B54"/>
          <w:spacing w:val="-5"/>
          <w:sz w:val="24"/>
        </w:rPr>
        <w:t> </w:t>
      </w:r>
      <w:r>
        <w:rPr>
          <w:color w:val="464B54"/>
          <w:spacing w:val="-2"/>
          <w:sz w:val="24"/>
        </w:rPr>
        <w:t>вправе:</w:t>
      </w:r>
    </w:p>
    <w:p>
      <w:pPr>
        <w:pStyle w:val="ListParagraph"/>
        <w:numPr>
          <w:ilvl w:val="2"/>
          <w:numId w:val="3"/>
        </w:numPr>
        <w:tabs>
          <w:tab w:pos="668" w:val="left" w:leader="none"/>
        </w:tabs>
        <w:spacing w:line="242" w:lineRule="auto" w:before="254" w:after="0"/>
        <w:ind w:left="2" w:right="144" w:firstLine="0"/>
        <w:jc w:val="both"/>
        <w:rPr>
          <w:sz w:val="24"/>
        </w:rPr>
      </w:pPr>
      <w:r>
        <w:rPr>
          <w:color w:val="464B54"/>
          <w:sz w:val="24"/>
        </w:rPr>
        <w:t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</w:t>
      </w:r>
      <w:r>
        <w:rPr>
          <w:color w:val="464B54"/>
          <w:spacing w:val="-2"/>
          <w:sz w:val="24"/>
        </w:rPr>
        <w:t>Обучающегося.</w:t>
      </w:r>
    </w:p>
    <w:p>
      <w:pPr>
        <w:pStyle w:val="ListParagraph"/>
        <w:numPr>
          <w:ilvl w:val="2"/>
          <w:numId w:val="3"/>
        </w:numPr>
        <w:tabs>
          <w:tab w:pos="604" w:val="left" w:leader="none"/>
        </w:tabs>
        <w:spacing w:line="240" w:lineRule="auto" w:before="249" w:after="0"/>
        <w:ind w:left="2" w:right="136" w:firstLine="0"/>
        <w:jc w:val="both"/>
        <w:rPr>
          <w:sz w:val="24"/>
        </w:rPr>
      </w:pPr>
      <w:r>
        <w:rPr>
          <w:color w:val="464B54"/>
          <w:sz w:val="24"/>
        </w:rPr>
        <w:t>Применять</w:t>
      </w:r>
      <w:r>
        <w:rPr>
          <w:color w:val="464B54"/>
          <w:spacing w:val="-4"/>
          <w:sz w:val="24"/>
        </w:rPr>
        <w:t> </w:t>
      </w:r>
      <w:r>
        <w:rPr>
          <w:color w:val="464B54"/>
          <w:sz w:val="24"/>
        </w:rPr>
        <w:t>к</w:t>
      </w:r>
      <w:r>
        <w:rPr>
          <w:color w:val="464B54"/>
          <w:spacing w:val="-2"/>
          <w:sz w:val="24"/>
        </w:rPr>
        <w:t> </w:t>
      </w:r>
      <w:r>
        <w:rPr>
          <w:color w:val="464B54"/>
          <w:sz w:val="24"/>
        </w:rPr>
        <w:t>Обучающемуся</w:t>
      </w:r>
      <w:r>
        <w:rPr>
          <w:color w:val="464B54"/>
          <w:spacing w:val="-2"/>
          <w:sz w:val="24"/>
        </w:rPr>
        <w:t> </w:t>
      </w:r>
      <w:r>
        <w:rPr>
          <w:color w:val="464B54"/>
          <w:sz w:val="24"/>
        </w:rPr>
        <w:t>меры</w:t>
      </w:r>
      <w:r>
        <w:rPr>
          <w:color w:val="464B54"/>
          <w:spacing w:val="-3"/>
          <w:sz w:val="24"/>
        </w:rPr>
        <w:t> </w:t>
      </w:r>
      <w:r>
        <w:rPr>
          <w:color w:val="464B54"/>
          <w:sz w:val="24"/>
        </w:rPr>
        <w:t>поощрения</w:t>
      </w:r>
      <w:r>
        <w:rPr>
          <w:color w:val="464B54"/>
          <w:spacing w:val="-2"/>
          <w:sz w:val="24"/>
        </w:rPr>
        <w:t> </w:t>
      </w:r>
      <w:r>
        <w:rPr>
          <w:color w:val="464B54"/>
          <w:sz w:val="24"/>
        </w:rPr>
        <w:t>и</w:t>
      </w:r>
      <w:r>
        <w:rPr>
          <w:color w:val="464B54"/>
          <w:spacing w:val="-4"/>
          <w:sz w:val="24"/>
        </w:rPr>
        <w:t> </w:t>
      </w:r>
      <w:r>
        <w:rPr>
          <w:color w:val="464B54"/>
          <w:sz w:val="24"/>
        </w:rPr>
        <w:t>меры</w:t>
      </w:r>
      <w:r>
        <w:rPr>
          <w:color w:val="464B54"/>
          <w:spacing w:val="-3"/>
          <w:sz w:val="24"/>
        </w:rPr>
        <w:t> </w:t>
      </w:r>
      <w:r>
        <w:rPr>
          <w:color w:val="464B54"/>
          <w:sz w:val="24"/>
        </w:rPr>
        <w:t>дисциплинарного</w:t>
      </w:r>
      <w:r>
        <w:rPr>
          <w:color w:val="464B54"/>
          <w:spacing w:val="-2"/>
          <w:sz w:val="24"/>
        </w:rPr>
        <w:t> </w:t>
      </w:r>
      <w:r>
        <w:rPr>
          <w:color w:val="464B54"/>
          <w:sz w:val="24"/>
        </w:rPr>
        <w:t>взыскания</w:t>
      </w:r>
      <w:r>
        <w:rPr>
          <w:color w:val="464B54"/>
          <w:spacing w:val="-2"/>
          <w:sz w:val="24"/>
        </w:rPr>
        <w:t> </w:t>
      </w:r>
      <w:r>
        <w:rPr>
          <w:color w:val="464B54"/>
          <w:sz w:val="24"/>
        </w:rPr>
        <w:t>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>
      <w:pPr>
        <w:pStyle w:val="ListParagraph"/>
        <w:numPr>
          <w:ilvl w:val="1"/>
          <w:numId w:val="3"/>
        </w:numPr>
        <w:tabs>
          <w:tab w:pos="452" w:val="left" w:leader="none"/>
        </w:tabs>
        <w:spacing w:line="240" w:lineRule="auto" w:before="257" w:after="0"/>
        <w:ind w:left="2" w:right="137" w:firstLine="0"/>
        <w:jc w:val="both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1080820</wp:posOffset>
                </wp:positionH>
                <wp:positionV relativeFrom="paragraph">
                  <wp:posOffset>672994</wp:posOffset>
                </wp:positionV>
                <wp:extent cx="48895" cy="762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4889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7620">
                              <a:moveTo>
                                <a:pt x="48768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48768" y="7619"/>
                              </a:lnTo>
                              <a:lnTo>
                                <a:pt x="487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71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.103996pt;margin-top:52.991669pt;width:3.84pt;height:.599980pt;mso-position-horizontal-relative:page;mso-position-vertical-relative:paragraph;z-index:15731712" id="docshape7" filled="true" fillcolor="#3171c0" stroked="false">
                <v:fill type="solid"/>
                <w10:wrap type="none"/>
              </v:rect>
            </w:pict>
          </mc:Fallback>
        </mc:AlternateContent>
      </w:r>
      <w:r>
        <w:rPr>
          <w:color w:val="464B54"/>
          <w:sz w:val="24"/>
        </w:rPr>
        <w:t>Заказчик вправе получать информацию от Исполнителя по вопросам организации и обеспечения</w:t>
      </w:r>
      <w:r>
        <w:rPr>
          <w:color w:val="464B54"/>
          <w:spacing w:val="70"/>
          <w:sz w:val="24"/>
        </w:rPr>
        <w:t>   </w:t>
      </w:r>
      <w:r>
        <w:rPr>
          <w:color w:val="464B54"/>
          <w:sz w:val="24"/>
        </w:rPr>
        <w:t>надлежащего</w:t>
      </w:r>
      <w:r>
        <w:rPr>
          <w:color w:val="464B54"/>
          <w:spacing w:val="70"/>
          <w:sz w:val="24"/>
        </w:rPr>
        <w:t>   </w:t>
      </w:r>
      <w:r>
        <w:rPr>
          <w:color w:val="464B54"/>
          <w:sz w:val="24"/>
        </w:rPr>
        <w:t>предоставления</w:t>
      </w:r>
      <w:r>
        <w:rPr>
          <w:color w:val="464B54"/>
          <w:spacing w:val="71"/>
          <w:sz w:val="24"/>
        </w:rPr>
        <w:t>   </w:t>
      </w:r>
      <w:r>
        <w:rPr>
          <w:color w:val="464B54"/>
          <w:sz w:val="24"/>
        </w:rPr>
        <w:t>услуг,</w:t>
      </w:r>
      <w:r>
        <w:rPr>
          <w:color w:val="464B54"/>
          <w:spacing w:val="70"/>
          <w:sz w:val="24"/>
        </w:rPr>
        <w:t>   </w:t>
      </w:r>
      <w:r>
        <w:rPr>
          <w:color w:val="464B54"/>
          <w:sz w:val="24"/>
        </w:rPr>
        <w:t>предусмотренных </w:t>
      </w:r>
      <w:hyperlink r:id="rId13">
        <w:r>
          <w:rPr>
            <w:color w:val="3171C0"/>
            <w:sz w:val="24"/>
            <w:u w:val="single" w:color="3171C0"/>
          </w:rPr>
          <w:t>разделом</w:t>
        </w:r>
      </w:hyperlink>
      <w:r>
        <w:rPr>
          <w:color w:val="3171C0"/>
          <w:sz w:val="24"/>
        </w:rPr>
        <w:t> </w:t>
      </w:r>
      <w:hyperlink r:id="rId13">
        <w:r>
          <w:rPr>
            <w:color w:val="3171C0"/>
            <w:sz w:val="24"/>
          </w:rPr>
          <w:t>I</w:t>
        </w:r>
      </w:hyperlink>
      <w:r>
        <w:rPr>
          <w:color w:val="3171C0"/>
          <w:sz w:val="24"/>
        </w:rPr>
        <w:t> </w:t>
      </w:r>
      <w:r>
        <w:rPr>
          <w:color w:val="464B54"/>
          <w:sz w:val="24"/>
        </w:rPr>
        <w:t>настоящего Договора.</w:t>
      </w:r>
    </w:p>
    <w:p>
      <w:pPr>
        <w:pStyle w:val="ListParagraph"/>
        <w:numPr>
          <w:ilvl w:val="1"/>
          <w:numId w:val="3"/>
        </w:numPr>
        <w:tabs>
          <w:tab w:pos="493" w:val="left" w:leader="none"/>
        </w:tabs>
        <w:spacing w:line="240" w:lineRule="auto" w:before="0" w:after="0"/>
        <w:ind w:left="2" w:right="136" w:firstLine="0"/>
        <w:jc w:val="both"/>
        <w:rPr>
          <w:sz w:val="24"/>
        </w:rPr>
      </w:pPr>
      <w:r>
        <w:rPr>
          <w:color w:val="464B54"/>
          <w:sz w:val="24"/>
        </w:rPr>
        <w:t>Обучающемуся предоставляются академические права в соответствии с</w:t>
      </w:r>
      <w:r>
        <w:rPr>
          <w:color w:val="464B54"/>
          <w:spacing w:val="-3"/>
          <w:sz w:val="24"/>
        </w:rPr>
        <w:t> </w:t>
      </w:r>
      <w:hyperlink r:id="rId14">
        <w:r>
          <w:rPr>
            <w:color w:val="3171C0"/>
            <w:sz w:val="24"/>
            <w:u w:val="single" w:color="3171C0"/>
          </w:rPr>
          <w:t>частью 1</w:t>
        </w:r>
      </w:hyperlink>
      <w:r>
        <w:rPr>
          <w:color w:val="3171C0"/>
          <w:sz w:val="24"/>
        </w:rPr>
        <w:t> </w:t>
      </w:r>
      <w:hyperlink r:id="rId14">
        <w:r>
          <w:rPr>
            <w:color w:val="3171C0"/>
            <w:sz w:val="24"/>
            <w:u w:val="single" w:color="3171C0"/>
          </w:rPr>
          <w:t>статьи 34</w:t>
        </w:r>
      </w:hyperlink>
      <w:r>
        <w:rPr>
          <w:color w:val="3171C0"/>
          <w:spacing w:val="-1"/>
          <w:sz w:val="24"/>
        </w:rPr>
        <w:t> </w:t>
      </w:r>
      <w:r>
        <w:rPr>
          <w:color w:val="464B54"/>
          <w:sz w:val="24"/>
        </w:rPr>
        <w:t>Федерального закона от 29 декабря 2012 г. N</w:t>
      </w:r>
      <w:r>
        <w:rPr>
          <w:color w:val="464B54"/>
          <w:spacing w:val="-3"/>
          <w:sz w:val="24"/>
        </w:rPr>
        <w:t> </w:t>
      </w:r>
      <w:r>
        <w:rPr>
          <w:color w:val="464B54"/>
          <w:sz w:val="24"/>
        </w:rPr>
        <w:t>273-ФЗ "Об образовании в Российской Федерации". Обучающийся также вправе:</w:t>
      </w:r>
    </w:p>
    <w:p>
      <w:pPr>
        <w:pStyle w:val="ListParagraph"/>
        <w:numPr>
          <w:ilvl w:val="2"/>
          <w:numId w:val="3"/>
        </w:numPr>
        <w:tabs>
          <w:tab w:pos="654" w:val="left" w:leader="none"/>
        </w:tabs>
        <w:spacing w:line="240" w:lineRule="auto" w:before="1" w:after="0"/>
        <w:ind w:left="2" w:right="145" w:firstLine="0"/>
        <w:jc w:val="both"/>
        <w:rPr>
          <w:sz w:val="24"/>
        </w:rPr>
      </w:pPr>
      <w:r>
        <w:rPr>
          <w:color w:val="464B54"/>
          <w:sz w:val="24"/>
        </w:rPr>
        <w:t>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13">
        <w:r>
          <w:rPr>
            <w:color w:val="3171C0"/>
            <w:sz w:val="24"/>
            <w:u w:val="single" w:color="3171C0"/>
          </w:rPr>
          <w:t>разделом I</w:t>
        </w:r>
      </w:hyperlink>
      <w:r>
        <w:rPr>
          <w:color w:val="3171C0"/>
          <w:sz w:val="24"/>
        </w:rPr>
        <w:t> </w:t>
      </w:r>
      <w:r>
        <w:rPr>
          <w:color w:val="464B54"/>
          <w:sz w:val="24"/>
        </w:rPr>
        <w:t>настоящего Договора.</w:t>
      </w:r>
    </w:p>
    <w:p>
      <w:pPr>
        <w:pStyle w:val="ListParagraph"/>
        <w:numPr>
          <w:ilvl w:val="2"/>
          <w:numId w:val="3"/>
        </w:numPr>
        <w:tabs>
          <w:tab w:pos="601" w:val="left" w:leader="none"/>
        </w:tabs>
        <w:spacing w:line="240" w:lineRule="auto" w:before="2" w:after="0"/>
        <w:ind w:left="601" w:right="0" w:hanging="599"/>
        <w:jc w:val="both"/>
        <w:rPr>
          <w:sz w:val="24"/>
        </w:rPr>
      </w:pPr>
      <w:r>
        <w:rPr>
          <w:color w:val="464B54"/>
          <w:sz w:val="24"/>
        </w:rPr>
        <w:t>Обращаться</w:t>
      </w:r>
      <w:r>
        <w:rPr>
          <w:color w:val="464B54"/>
          <w:spacing w:val="-6"/>
          <w:sz w:val="24"/>
        </w:rPr>
        <w:t> </w:t>
      </w:r>
      <w:r>
        <w:rPr>
          <w:color w:val="464B54"/>
          <w:sz w:val="24"/>
        </w:rPr>
        <w:t>к</w:t>
      </w:r>
      <w:r>
        <w:rPr>
          <w:color w:val="464B54"/>
          <w:spacing w:val="-4"/>
          <w:sz w:val="24"/>
        </w:rPr>
        <w:t> </w:t>
      </w:r>
      <w:r>
        <w:rPr>
          <w:color w:val="464B54"/>
          <w:sz w:val="24"/>
        </w:rPr>
        <w:t>Исполнителю</w:t>
      </w:r>
      <w:r>
        <w:rPr>
          <w:color w:val="464B54"/>
          <w:spacing w:val="-3"/>
          <w:sz w:val="24"/>
        </w:rPr>
        <w:t> </w:t>
      </w:r>
      <w:r>
        <w:rPr>
          <w:color w:val="464B54"/>
          <w:sz w:val="24"/>
        </w:rPr>
        <w:t>по</w:t>
      </w:r>
      <w:r>
        <w:rPr>
          <w:color w:val="464B54"/>
          <w:spacing w:val="-4"/>
          <w:sz w:val="24"/>
        </w:rPr>
        <w:t> </w:t>
      </w:r>
      <w:r>
        <w:rPr>
          <w:color w:val="464B54"/>
          <w:sz w:val="24"/>
        </w:rPr>
        <w:t>вопросам,</w:t>
      </w:r>
      <w:r>
        <w:rPr>
          <w:color w:val="464B54"/>
          <w:spacing w:val="-3"/>
          <w:sz w:val="24"/>
        </w:rPr>
        <w:t> </w:t>
      </w:r>
      <w:r>
        <w:rPr>
          <w:color w:val="464B54"/>
          <w:sz w:val="24"/>
        </w:rPr>
        <w:t>касающимся</w:t>
      </w:r>
      <w:r>
        <w:rPr>
          <w:color w:val="464B54"/>
          <w:spacing w:val="-4"/>
          <w:sz w:val="24"/>
        </w:rPr>
        <w:t> </w:t>
      </w:r>
      <w:r>
        <w:rPr>
          <w:color w:val="464B54"/>
          <w:sz w:val="24"/>
        </w:rPr>
        <w:t>образовательного</w:t>
      </w:r>
      <w:r>
        <w:rPr>
          <w:color w:val="464B54"/>
          <w:spacing w:val="-3"/>
          <w:sz w:val="24"/>
        </w:rPr>
        <w:t> </w:t>
      </w:r>
      <w:r>
        <w:rPr>
          <w:color w:val="464B54"/>
          <w:spacing w:val="-2"/>
          <w:sz w:val="24"/>
        </w:rPr>
        <w:t>процесса.</w:t>
      </w:r>
    </w:p>
    <w:p>
      <w:pPr>
        <w:pStyle w:val="ListParagraph"/>
        <w:numPr>
          <w:ilvl w:val="2"/>
          <w:numId w:val="3"/>
        </w:numPr>
        <w:tabs>
          <w:tab w:pos="726" w:val="left" w:leader="none"/>
        </w:tabs>
        <w:spacing w:line="242" w:lineRule="auto" w:before="254" w:after="0"/>
        <w:ind w:left="2" w:right="145" w:firstLine="0"/>
        <w:jc w:val="both"/>
        <w:rPr>
          <w:sz w:val="24"/>
        </w:rPr>
      </w:pPr>
      <w:r>
        <w:rPr>
          <w:color w:val="464B54"/>
          <w:sz w:val="24"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>
      <w:pPr>
        <w:pStyle w:val="ListParagraph"/>
        <w:numPr>
          <w:ilvl w:val="2"/>
          <w:numId w:val="3"/>
        </w:numPr>
        <w:tabs>
          <w:tab w:pos="611" w:val="left" w:leader="none"/>
        </w:tabs>
        <w:spacing w:line="240" w:lineRule="auto" w:before="252" w:after="0"/>
        <w:ind w:left="2" w:right="145" w:firstLine="0"/>
        <w:jc w:val="both"/>
        <w:rPr>
          <w:sz w:val="24"/>
        </w:rPr>
      </w:pPr>
      <w:r>
        <w:rPr>
          <w:color w:val="464B54"/>
          <w:sz w:val="24"/>
        </w:rPr>
        <w:t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</w:t>
      </w:r>
      <w:r>
        <w:rPr>
          <w:color w:val="464B54"/>
          <w:spacing w:val="-2"/>
          <w:sz w:val="24"/>
        </w:rPr>
        <w:t>Исполнителем.</w:t>
      </w:r>
    </w:p>
    <w:p>
      <w:pPr>
        <w:pStyle w:val="ListParagraph"/>
        <w:numPr>
          <w:ilvl w:val="2"/>
          <w:numId w:val="3"/>
        </w:numPr>
        <w:tabs>
          <w:tab w:pos="652" w:val="left" w:leader="none"/>
        </w:tabs>
        <w:spacing w:line="242" w:lineRule="auto" w:before="257" w:after="0"/>
        <w:ind w:left="2" w:right="146" w:firstLine="0"/>
        <w:jc w:val="both"/>
        <w:rPr>
          <w:sz w:val="24"/>
        </w:rPr>
      </w:pPr>
      <w:r>
        <w:rPr>
          <w:color w:val="464B54"/>
          <w:sz w:val="24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>
      <w:pPr>
        <w:pStyle w:val="BodyText"/>
        <w:spacing w:before="256"/>
        <w:ind w:left="0"/>
      </w:pPr>
    </w:p>
    <w:p>
      <w:pPr>
        <w:pStyle w:val="Heading1"/>
        <w:numPr>
          <w:ilvl w:val="0"/>
          <w:numId w:val="1"/>
        </w:numPr>
        <w:tabs>
          <w:tab w:pos="402" w:val="left" w:leader="none"/>
        </w:tabs>
        <w:spacing w:line="240" w:lineRule="auto" w:before="0" w:after="0"/>
        <w:ind w:left="402" w:right="0" w:hanging="400"/>
        <w:jc w:val="both"/>
      </w:pPr>
      <w:r>
        <w:rPr>
          <w:color w:val="21272E"/>
        </w:rPr>
        <w:t>Обязанности</w:t>
      </w:r>
      <w:r>
        <w:rPr>
          <w:color w:val="21272E"/>
          <w:spacing w:val="-6"/>
        </w:rPr>
        <w:t> </w:t>
      </w:r>
      <w:r>
        <w:rPr>
          <w:color w:val="21272E"/>
        </w:rPr>
        <w:t>Исполнителя,</w:t>
      </w:r>
      <w:r>
        <w:rPr>
          <w:color w:val="21272E"/>
          <w:spacing w:val="-3"/>
        </w:rPr>
        <w:t> </w:t>
      </w:r>
      <w:r>
        <w:rPr>
          <w:color w:val="21272E"/>
        </w:rPr>
        <w:t>Заказчика</w:t>
      </w:r>
      <w:r>
        <w:rPr>
          <w:color w:val="21272E"/>
          <w:spacing w:val="-3"/>
        </w:rPr>
        <w:t> </w:t>
      </w:r>
      <w:r>
        <w:rPr>
          <w:color w:val="21272E"/>
        </w:rPr>
        <w:t>и</w:t>
      </w:r>
      <w:r>
        <w:rPr>
          <w:color w:val="21272E"/>
          <w:spacing w:val="-4"/>
        </w:rPr>
        <w:t> </w:t>
      </w:r>
      <w:r>
        <w:rPr>
          <w:color w:val="21272E"/>
          <w:spacing w:val="-2"/>
        </w:rPr>
        <w:t>Обучающегося</w:t>
      </w:r>
      <w:hyperlink r:id="rId12">
        <w:r>
          <w:rPr>
            <w:color w:val="3171C0"/>
            <w:spacing w:val="-2"/>
            <w:u w:val="single" w:color="3171C0"/>
          </w:rPr>
          <w:t>*(8)</w:t>
        </w:r>
      </w:hyperlink>
    </w:p>
    <w:p>
      <w:pPr>
        <w:pStyle w:val="ListParagraph"/>
        <w:numPr>
          <w:ilvl w:val="1"/>
          <w:numId w:val="4"/>
        </w:numPr>
        <w:tabs>
          <w:tab w:pos="781" w:val="left" w:leader="none"/>
        </w:tabs>
        <w:spacing w:line="240" w:lineRule="auto" w:before="272" w:after="0"/>
        <w:ind w:left="781" w:right="0" w:hanging="420"/>
        <w:jc w:val="left"/>
        <w:rPr>
          <w:color w:val="21272E"/>
          <w:sz w:val="24"/>
        </w:rPr>
      </w:pPr>
      <w:r>
        <w:rPr>
          <w:color w:val="21272E"/>
          <w:sz w:val="24"/>
        </w:rPr>
        <w:t>Исполнитель</w:t>
      </w:r>
      <w:r>
        <w:rPr>
          <w:color w:val="21272E"/>
          <w:spacing w:val="-5"/>
          <w:sz w:val="24"/>
        </w:rPr>
        <w:t> </w:t>
      </w:r>
      <w:r>
        <w:rPr>
          <w:color w:val="21272E"/>
          <w:spacing w:val="-2"/>
          <w:sz w:val="24"/>
        </w:rPr>
        <w:t>обязан:</w:t>
      </w:r>
    </w:p>
    <w:p>
      <w:pPr>
        <w:pStyle w:val="ListParagraph"/>
        <w:numPr>
          <w:ilvl w:val="2"/>
          <w:numId w:val="4"/>
        </w:numPr>
        <w:tabs>
          <w:tab w:pos="1081" w:val="left" w:leader="none"/>
          <w:tab w:pos="4153" w:val="left" w:leader="none"/>
          <w:tab w:pos="5919" w:val="left" w:leader="none"/>
        </w:tabs>
        <w:spacing w:line="240" w:lineRule="auto" w:before="0" w:after="0"/>
        <w:ind w:left="62" w:right="1357" w:firstLine="299"/>
        <w:jc w:val="left"/>
        <w:rPr>
          <w:color w:val="21272E"/>
          <w:sz w:val="24"/>
        </w:rPr>
      </w:pPr>
      <w:r>
        <w:rPr>
          <w:color w:val="21272E"/>
          <w:sz w:val="24"/>
        </w:rPr>
        <w:t>Зачислить</w:t>
      </w:r>
      <w:r>
        <w:rPr>
          <w:color w:val="21272E"/>
          <w:spacing w:val="80"/>
          <w:sz w:val="24"/>
        </w:rPr>
        <w:t> </w:t>
      </w:r>
      <w:r>
        <w:rPr>
          <w:color w:val="21272E"/>
          <w:sz w:val="24"/>
        </w:rPr>
        <w:t>Обучающегося,</w:t>
        <w:tab/>
      </w:r>
      <w:r>
        <w:rPr>
          <w:color w:val="21272E"/>
          <w:spacing w:val="-2"/>
          <w:sz w:val="24"/>
        </w:rPr>
        <w:t>выполнившего</w:t>
      </w:r>
      <w:r>
        <w:rPr>
          <w:color w:val="21272E"/>
          <w:sz w:val="24"/>
        </w:rPr>
        <w:tab/>
      </w:r>
      <w:r>
        <w:rPr>
          <w:color w:val="21272E"/>
          <w:spacing w:val="-2"/>
          <w:sz w:val="24"/>
        </w:rPr>
        <w:t>установленные </w:t>
      </w:r>
      <w:r>
        <w:rPr>
          <w:color w:val="21272E"/>
          <w:sz w:val="24"/>
        </w:rPr>
        <w:t>законодательством</w:t>
      </w:r>
      <w:r>
        <w:rPr>
          <w:color w:val="21272E"/>
          <w:spacing w:val="40"/>
          <w:sz w:val="24"/>
        </w:rPr>
        <w:t> </w:t>
      </w:r>
      <w:r>
        <w:rPr>
          <w:color w:val="21272E"/>
          <w:sz w:val="24"/>
        </w:rPr>
        <w:t>Российской</w:t>
      </w:r>
      <w:r>
        <w:rPr>
          <w:color w:val="21272E"/>
          <w:spacing w:val="40"/>
          <w:sz w:val="24"/>
        </w:rPr>
        <w:t> </w:t>
      </w:r>
      <w:r>
        <w:rPr>
          <w:color w:val="21272E"/>
          <w:sz w:val="24"/>
        </w:rPr>
        <w:t>Федерации,</w:t>
      </w:r>
      <w:r>
        <w:rPr>
          <w:color w:val="21272E"/>
          <w:spacing w:val="40"/>
          <w:sz w:val="24"/>
        </w:rPr>
        <w:t> </w:t>
      </w:r>
      <w:r>
        <w:rPr>
          <w:color w:val="21272E"/>
          <w:sz w:val="24"/>
        </w:rPr>
        <w:t>учредительными</w:t>
      </w:r>
      <w:r>
        <w:rPr>
          <w:color w:val="21272E"/>
          <w:spacing w:val="80"/>
          <w:sz w:val="24"/>
        </w:rPr>
        <w:t> </w:t>
      </w:r>
      <w:r>
        <w:rPr>
          <w:color w:val="21272E"/>
          <w:sz w:val="24"/>
        </w:rPr>
        <w:t>документами, локальными</w:t>
      </w:r>
      <w:r>
        <w:rPr>
          <w:color w:val="21272E"/>
          <w:spacing w:val="-6"/>
          <w:sz w:val="24"/>
        </w:rPr>
        <w:t> </w:t>
      </w:r>
      <w:r>
        <w:rPr>
          <w:color w:val="21272E"/>
          <w:sz w:val="24"/>
        </w:rPr>
        <w:t>нормативными</w:t>
      </w:r>
      <w:r>
        <w:rPr>
          <w:color w:val="21272E"/>
          <w:spacing w:val="-5"/>
          <w:sz w:val="24"/>
        </w:rPr>
        <w:t> </w:t>
      </w:r>
      <w:r>
        <w:rPr>
          <w:color w:val="21272E"/>
          <w:sz w:val="24"/>
        </w:rPr>
        <w:t>актами</w:t>
      </w:r>
      <w:r>
        <w:rPr>
          <w:color w:val="21272E"/>
          <w:spacing w:val="-5"/>
          <w:sz w:val="24"/>
        </w:rPr>
        <w:t> </w:t>
      </w:r>
      <w:r>
        <w:rPr>
          <w:color w:val="21272E"/>
          <w:sz w:val="24"/>
        </w:rPr>
        <w:t>Исполнителя</w:t>
      </w:r>
      <w:r>
        <w:rPr>
          <w:color w:val="21272E"/>
          <w:spacing w:val="-3"/>
          <w:sz w:val="24"/>
        </w:rPr>
        <w:t> </w:t>
      </w:r>
      <w:r>
        <w:rPr>
          <w:color w:val="21272E"/>
          <w:sz w:val="24"/>
        </w:rPr>
        <w:t>условия</w:t>
      </w:r>
      <w:r>
        <w:rPr>
          <w:color w:val="21272E"/>
          <w:spacing w:val="40"/>
          <w:sz w:val="24"/>
        </w:rPr>
        <w:t> </w:t>
      </w:r>
      <w:r>
        <w:rPr>
          <w:color w:val="21272E"/>
          <w:sz w:val="24"/>
        </w:rPr>
        <w:t>приема,</w:t>
      </w:r>
      <w:r>
        <w:rPr>
          <w:color w:val="21272E"/>
          <w:spacing w:val="40"/>
          <w:sz w:val="24"/>
        </w:rPr>
        <w:t> </w:t>
      </w:r>
      <w:r>
        <w:rPr>
          <w:color w:val="21272E"/>
          <w:sz w:val="24"/>
        </w:rPr>
        <w:t>в</w:t>
      </w:r>
      <w:r>
        <w:rPr>
          <w:color w:val="21272E"/>
          <w:spacing w:val="40"/>
          <w:sz w:val="24"/>
        </w:rPr>
        <w:t> </w:t>
      </w:r>
      <w:r>
        <w:rPr>
          <w:color w:val="21272E"/>
          <w:sz w:val="24"/>
        </w:rPr>
        <w:t>качестве</w:t>
      </w:r>
    </w:p>
    <w:p>
      <w:pPr>
        <w:tabs>
          <w:tab w:pos="5221" w:val="left" w:leader="none"/>
        </w:tabs>
        <w:spacing w:before="0"/>
        <w:ind w:left="62" w:right="0" w:firstLine="0"/>
        <w:jc w:val="left"/>
        <w:rPr>
          <w:sz w:val="24"/>
        </w:rPr>
      </w:pPr>
      <w:r>
        <w:rPr>
          <w:color w:val="21272E"/>
          <w:sz w:val="24"/>
          <w:u w:val="single" w:color="20262D"/>
        </w:rPr>
        <w:tab/>
      </w:r>
      <w:r>
        <w:rPr>
          <w:color w:val="21272E"/>
          <w:spacing w:val="-10"/>
          <w:sz w:val="24"/>
        </w:rPr>
        <w:t>.</w:t>
      </w:r>
    </w:p>
    <w:p>
      <w:pPr>
        <w:spacing w:before="2"/>
        <w:ind w:left="301" w:right="0" w:firstLine="0"/>
        <w:jc w:val="left"/>
        <w:rPr>
          <w:sz w:val="20"/>
        </w:rPr>
      </w:pPr>
      <w:r>
        <w:rPr>
          <w:color w:val="21272E"/>
          <w:sz w:val="20"/>
        </w:rPr>
        <w:t>(указывается</w:t>
      </w:r>
      <w:r>
        <w:rPr>
          <w:color w:val="21272E"/>
          <w:spacing w:val="-11"/>
          <w:sz w:val="20"/>
        </w:rPr>
        <w:t> </w:t>
      </w:r>
      <w:r>
        <w:rPr>
          <w:color w:val="21272E"/>
          <w:sz w:val="20"/>
        </w:rPr>
        <w:t>категория</w:t>
      </w:r>
      <w:r>
        <w:rPr>
          <w:color w:val="21272E"/>
          <w:spacing w:val="-10"/>
          <w:sz w:val="20"/>
        </w:rPr>
        <w:t> </w:t>
      </w:r>
      <w:r>
        <w:rPr>
          <w:color w:val="21272E"/>
          <w:spacing w:val="-2"/>
          <w:sz w:val="20"/>
        </w:rPr>
        <w:t>обучающегося)</w:t>
      </w:r>
    </w:p>
    <w:p>
      <w:pPr>
        <w:pStyle w:val="BodyText"/>
        <w:spacing w:before="44"/>
        <w:ind w:left="0"/>
        <w:rPr>
          <w:sz w:val="20"/>
        </w:rPr>
      </w:pPr>
    </w:p>
    <w:p>
      <w:pPr>
        <w:pStyle w:val="ListParagraph"/>
        <w:numPr>
          <w:ilvl w:val="2"/>
          <w:numId w:val="4"/>
        </w:numPr>
        <w:tabs>
          <w:tab w:pos="702" w:val="left" w:leader="none"/>
          <w:tab w:pos="1366" w:val="left" w:leader="none"/>
          <w:tab w:pos="3616" w:val="left" w:leader="none"/>
          <w:tab w:pos="4667" w:val="left" w:leader="none"/>
          <w:tab w:pos="5276" w:val="left" w:leader="none"/>
          <w:tab w:pos="6595" w:val="left" w:leader="none"/>
          <w:tab w:pos="7216" w:val="left" w:leader="none"/>
          <w:tab w:pos="8500" w:val="left" w:leader="none"/>
        </w:tabs>
        <w:spacing w:line="240" w:lineRule="auto" w:before="1" w:after="0"/>
        <w:ind w:left="2" w:right="145" w:firstLine="0"/>
        <w:jc w:val="left"/>
        <w:rPr>
          <w:color w:val="464B54"/>
          <w:sz w:val="24"/>
        </w:rPr>
      </w:pPr>
      <w:r>
        <w:rPr>
          <w:color w:val="464B54"/>
          <w:sz w:val="24"/>
        </w:rPr>
        <w:t>Довести</w:t>
      </w:r>
      <w:r>
        <w:rPr>
          <w:color w:val="464B54"/>
          <w:spacing w:val="80"/>
          <w:sz w:val="24"/>
        </w:rPr>
        <w:t> </w:t>
      </w:r>
      <w:r>
        <w:rPr>
          <w:color w:val="464B54"/>
          <w:sz w:val="24"/>
        </w:rPr>
        <w:t>до</w:t>
      </w:r>
      <w:r>
        <w:rPr>
          <w:color w:val="464B54"/>
          <w:spacing w:val="80"/>
          <w:sz w:val="24"/>
        </w:rPr>
        <w:t> </w:t>
      </w:r>
      <w:r>
        <w:rPr>
          <w:color w:val="464B54"/>
          <w:sz w:val="24"/>
        </w:rPr>
        <w:t>Заказчика</w:t>
      </w:r>
      <w:r>
        <w:rPr>
          <w:color w:val="464B54"/>
          <w:spacing w:val="80"/>
          <w:sz w:val="24"/>
        </w:rPr>
        <w:t> </w:t>
      </w:r>
      <w:r>
        <w:rPr>
          <w:color w:val="464B54"/>
          <w:sz w:val="24"/>
        </w:rPr>
        <w:t>информацию,</w:t>
      </w:r>
      <w:r>
        <w:rPr>
          <w:color w:val="464B54"/>
          <w:spacing w:val="80"/>
          <w:sz w:val="24"/>
        </w:rPr>
        <w:t> </w:t>
      </w:r>
      <w:r>
        <w:rPr>
          <w:color w:val="464B54"/>
          <w:sz w:val="24"/>
        </w:rPr>
        <w:t>содержащую</w:t>
      </w:r>
      <w:r>
        <w:rPr>
          <w:color w:val="464B54"/>
          <w:spacing w:val="80"/>
          <w:sz w:val="24"/>
        </w:rPr>
        <w:t> </w:t>
      </w:r>
      <w:r>
        <w:rPr>
          <w:color w:val="464B54"/>
          <w:sz w:val="24"/>
        </w:rPr>
        <w:t>сведения</w:t>
      </w:r>
      <w:r>
        <w:rPr>
          <w:color w:val="464B54"/>
          <w:spacing w:val="80"/>
          <w:sz w:val="24"/>
        </w:rPr>
        <w:t> </w:t>
      </w:r>
      <w:r>
        <w:rPr>
          <w:color w:val="464B54"/>
          <w:sz w:val="24"/>
        </w:rPr>
        <w:t>о</w:t>
      </w:r>
      <w:r>
        <w:rPr>
          <w:color w:val="464B54"/>
          <w:spacing w:val="80"/>
          <w:sz w:val="24"/>
        </w:rPr>
        <w:t> </w:t>
      </w:r>
      <w:r>
        <w:rPr>
          <w:color w:val="464B54"/>
          <w:sz w:val="24"/>
        </w:rPr>
        <w:t>предоставлении </w:t>
      </w:r>
      <w:r>
        <w:rPr>
          <w:color w:val="464B54"/>
          <w:spacing w:val="-2"/>
          <w:sz w:val="24"/>
        </w:rPr>
        <w:t>платных</w:t>
      </w:r>
      <w:r>
        <w:rPr>
          <w:color w:val="464B54"/>
          <w:sz w:val="24"/>
        </w:rPr>
        <w:tab/>
      </w:r>
      <w:r>
        <w:rPr>
          <w:color w:val="464B54"/>
          <w:spacing w:val="-2"/>
          <w:sz w:val="24"/>
        </w:rPr>
        <w:t>образовательных</w:t>
      </w:r>
      <w:r>
        <w:rPr>
          <w:color w:val="464B54"/>
          <w:sz w:val="24"/>
        </w:rPr>
        <w:tab/>
      </w:r>
      <w:r>
        <w:rPr>
          <w:color w:val="464B54"/>
          <w:spacing w:val="-4"/>
          <w:sz w:val="24"/>
        </w:rPr>
        <w:t>услуг</w:t>
      </w:r>
      <w:r>
        <w:rPr>
          <w:color w:val="464B54"/>
          <w:sz w:val="24"/>
        </w:rPr>
        <w:tab/>
      </w:r>
      <w:r>
        <w:rPr>
          <w:color w:val="464B54"/>
          <w:spacing w:val="-10"/>
          <w:sz w:val="24"/>
        </w:rPr>
        <w:t>в</w:t>
      </w:r>
      <w:r>
        <w:rPr>
          <w:color w:val="464B54"/>
          <w:sz w:val="24"/>
        </w:rPr>
        <w:tab/>
      </w:r>
      <w:r>
        <w:rPr>
          <w:color w:val="464B54"/>
          <w:spacing w:val="-2"/>
          <w:sz w:val="24"/>
        </w:rPr>
        <w:t>порядке</w:t>
      </w:r>
      <w:r>
        <w:rPr>
          <w:color w:val="464B54"/>
          <w:sz w:val="24"/>
        </w:rPr>
        <w:tab/>
      </w:r>
      <w:r>
        <w:rPr>
          <w:color w:val="464B54"/>
          <w:spacing w:val="-10"/>
          <w:sz w:val="24"/>
        </w:rPr>
        <w:t>и</w:t>
      </w:r>
      <w:r>
        <w:rPr>
          <w:color w:val="464B54"/>
          <w:sz w:val="24"/>
        </w:rPr>
        <w:tab/>
      </w:r>
      <w:r>
        <w:rPr>
          <w:color w:val="464B54"/>
          <w:spacing w:val="-2"/>
          <w:sz w:val="24"/>
        </w:rPr>
        <w:t>объеме,</w:t>
      </w:r>
      <w:r>
        <w:rPr>
          <w:color w:val="464B54"/>
          <w:sz w:val="24"/>
        </w:rPr>
        <w:tab/>
      </w:r>
      <w:r>
        <w:rPr>
          <w:color w:val="464B54"/>
          <w:spacing w:val="-2"/>
          <w:sz w:val="24"/>
        </w:rPr>
        <w:t>которые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1910" w:h="16840"/>
          <w:pgMar w:top="1040" w:bottom="280" w:left="1700" w:right="708"/>
        </w:sectPr>
      </w:pPr>
    </w:p>
    <w:p>
      <w:pPr>
        <w:pStyle w:val="BodyText"/>
        <w:spacing w:before="66"/>
        <w:ind w:right="138"/>
        <w:jc w:val="both"/>
      </w:pPr>
      <w:r>
        <w:rPr>
          <w:color w:val="464B54"/>
        </w:rPr>
        <w:t>предусмотрены</w:t>
      </w:r>
      <w:r>
        <w:rPr>
          <w:color w:val="464B54"/>
          <w:spacing w:val="-2"/>
        </w:rPr>
        <w:t> </w:t>
      </w:r>
      <w:hyperlink r:id="rId15">
        <w:r>
          <w:rPr>
            <w:color w:val="3171C0"/>
            <w:u w:val="single" w:color="3171C0"/>
          </w:rPr>
          <w:t>Законом</w:t>
        </w:r>
      </w:hyperlink>
      <w:r>
        <w:rPr>
          <w:color w:val="3171C0"/>
          <w:spacing w:val="-2"/>
        </w:rPr>
        <w:t> </w:t>
      </w:r>
      <w:r>
        <w:rPr>
          <w:color w:val="464B54"/>
        </w:rPr>
        <w:t>Российской</w:t>
      </w:r>
      <w:r>
        <w:rPr>
          <w:color w:val="464B54"/>
          <w:spacing w:val="80"/>
        </w:rPr>
        <w:t>  </w:t>
      </w:r>
      <w:r>
        <w:rPr>
          <w:color w:val="464B54"/>
        </w:rPr>
        <w:t>Федерации</w:t>
      </w:r>
      <w:r>
        <w:rPr>
          <w:color w:val="464B54"/>
          <w:spacing w:val="80"/>
        </w:rPr>
        <w:t>  </w:t>
      </w:r>
      <w:r>
        <w:rPr>
          <w:color w:val="464B54"/>
        </w:rPr>
        <w:t>"О</w:t>
      </w:r>
      <w:r>
        <w:rPr>
          <w:color w:val="464B54"/>
          <w:spacing w:val="80"/>
        </w:rPr>
        <w:t>  </w:t>
      </w:r>
      <w:r>
        <w:rPr>
          <w:color w:val="464B54"/>
        </w:rPr>
        <w:t>защите</w:t>
      </w:r>
      <w:r>
        <w:rPr>
          <w:color w:val="464B54"/>
          <w:spacing w:val="80"/>
        </w:rPr>
        <w:t>  </w:t>
      </w:r>
      <w:r>
        <w:rPr>
          <w:color w:val="464B54"/>
        </w:rPr>
        <w:t>прав</w:t>
      </w:r>
      <w:r>
        <w:rPr>
          <w:color w:val="464B54"/>
          <w:spacing w:val="80"/>
        </w:rPr>
        <w:t>  </w:t>
      </w:r>
      <w:r>
        <w:rPr>
          <w:color w:val="464B54"/>
        </w:rPr>
        <w:t>потребителей" и </w:t>
      </w:r>
      <w:hyperlink r:id="rId16">
        <w:r>
          <w:rPr>
            <w:color w:val="3171C0"/>
            <w:u w:val="single" w:color="3171C0"/>
          </w:rPr>
          <w:t>Федеральным законом</w:t>
        </w:r>
      </w:hyperlink>
      <w:r>
        <w:rPr>
          <w:color w:val="3171C0"/>
        </w:rPr>
        <w:t> </w:t>
      </w:r>
      <w:r>
        <w:rPr>
          <w:color w:val="464B54"/>
        </w:rPr>
        <w:t>"Об образовании в Российской Федерации"</w:t>
      </w:r>
      <w:hyperlink r:id="rId17">
        <w:r>
          <w:rPr>
            <w:color w:val="3171C0"/>
            <w:u w:val="single" w:color="3171C0"/>
          </w:rPr>
          <w:t>*(9)</w:t>
        </w:r>
      </w:hyperlink>
      <w:r>
        <w:rPr>
          <w:color w:val="464B54"/>
        </w:rPr>
        <w:t>.</w:t>
      </w:r>
    </w:p>
    <w:p>
      <w:pPr>
        <w:pStyle w:val="ListParagraph"/>
        <w:numPr>
          <w:ilvl w:val="2"/>
          <w:numId w:val="4"/>
        </w:numPr>
        <w:tabs>
          <w:tab w:pos="666" w:val="left" w:leader="none"/>
        </w:tabs>
        <w:spacing w:line="240" w:lineRule="auto" w:before="0" w:after="0"/>
        <w:ind w:left="2" w:right="143" w:firstLine="0"/>
        <w:jc w:val="both"/>
        <w:rPr>
          <w:color w:val="464B54"/>
          <w:sz w:val="24"/>
        </w:rPr>
      </w:pPr>
      <w:r>
        <w:rPr>
          <w:color w:val="464B54"/>
          <w:sz w:val="24"/>
        </w:rPr>
        <w:t>Организовать и обеспечить надлежащее предоставление образовательных услуг, предусмотренных</w:t>
      </w:r>
      <w:r>
        <w:rPr>
          <w:color w:val="464B54"/>
          <w:spacing w:val="-2"/>
          <w:sz w:val="24"/>
        </w:rPr>
        <w:t> </w:t>
      </w:r>
      <w:hyperlink r:id="rId13">
        <w:r>
          <w:rPr>
            <w:color w:val="3171C0"/>
            <w:sz w:val="24"/>
            <w:u w:val="single" w:color="3171C0"/>
          </w:rPr>
          <w:t>разделом I</w:t>
        </w:r>
      </w:hyperlink>
      <w:r>
        <w:rPr>
          <w:color w:val="3171C0"/>
          <w:spacing w:val="-8"/>
          <w:sz w:val="24"/>
        </w:rPr>
        <w:t> </w:t>
      </w:r>
      <w:r>
        <w:rPr>
          <w:color w:val="464B54"/>
          <w:sz w:val="24"/>
        </w:rPr>
        <w:t>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>
      <w:pPr>
        <w:pStyle w:val="ListParagraph"/>
        <w:numPr>
          <w:ilvl w:val="2"/>
          <w:numId w:val="4"/>
        </w:numPr>
        <w:tabs>
          <w:tab w:pos="805" w:val="left" w:leader="none"/>
        </w:tabs>
        <w:spacing w:line="242" w:lineRule="auto" w:before="1" w:after="0"/>
        <w:ind w:left="2" w:right="137" w:firstLine="0"/>
        <w:jc w:val="both"/>
        <w:rPr>
          <w:color w:val="464B54"/>
          <w:sz w:val="24"/>
        </w:rPr>
      </w:pPr>
      <w:r>
        <w:rPr>
          <w:color w:val="464B54"/>
          <w:sz w:val="24"/>
        </w:rPr>
        <w:t>Обеспечить Обучающемуся предусмотренные выбранной образовательной программой условия ее освоения.</w:t>
      </w:r>
    </w:p>
    <w:p>
      <w:pPr>
        <w:pStyle w:val="ListParagraph"/>
        <w:numPr>
          <w:ilvl w:val="2"/>
          <w:numId w:val="4"/>
        </w:numPr>
        <w:tabs>
          <w:tab w:pos="652" w:val="left" w:leader="none"/>
        </w:tabs>
        <w:spacing w:line="240" w:lineRule="auto" w:before="251" w:after="0"/>
        <w:ind w:left="2" w:right="147" w:firstLine="0"/>
        <w:jc w:val="both"/>
        <w:rPr>
          <w:color w:val="464B54"/>
          <w:sz w:val="24"/>
        </w:rPr>
      </w:pPr>
      <w:r>
        <w:rPr>
          <w:color w:val="464B54"/>
          <w:sz w:val="24"/>
        </w:rPr>
        <w:t>Сохранить место за Обучающимся в случае пропуска занятий по уважительным причинам (с учетом оплаты услуг, предусмотренных </w:t>
      </w:r>
      <w:hyperlink r:id="rId13">
        <w:r>
          <w:rPr>
            <w:color w:val="3171C0"/>
            <w:sz w:val="24"/>
            <w:u w:val="single" w:color="3171C0"/>
          </w:rPr>
          <w:t>разделом I</w:t>
        </w:r>
      </w:hyperlink>
      <w:r>
        <w:rPr>
          <w:color w:val="3171C0"/>
          <w:sz w:val="24"/>
        </w:rPr>
        <w:t> </w:t>
      </w:r>
      <w:r>
        <w:rPr>
          <w:color w:val="464B54"/>
          <w:sz w:val="24"/>
        </w:rPr>
        <w:t>настоящего Договора).</w:t>
      </w:r>
    </w:p>
    <w:p>
      <w:pPr>
        <w:pStyle w:val="ListParagraph"/>
        <w:numPr>
          <w:ilvl w:val="2"/>
          <w:numId w:val="4"/>
        </w:numPr>
        <w:tabs>
          <w:tab w:pos="602" w:val="left" w:leader="none"/>
        </w:tabs>
        <w:spacing w:line="240" w:lineRule="auto" w:before="2" w:after="0"/>
        <w:ind w:left="602" w:right="0" w:hanging="600"/>
        <w:jc w:val="both"/>
        <w:rPr>
          <w:color w:val="464B54"/>
          <w:sz w:val="24"/>
        </w:rPr>
      </w:pPr>
      <w:r>
        <w:rPr>
          <w:color w:val="464B54"/>
          <w:sz w:val="24"/>
        </w:rPr>
        <w:t>Принимать</w:t>
      </w:r>
      <w:r>
        <w:rPr>
          <w:color w:val="464B54"/>
          <w:spacing w:val="-5"/>
          <w:sz w:val="24"/>
        </w:rPr>
        <w:t> </w:t>
      </w:r>
      <w:r>
        <w:rPr>
          <w:color w:val="464B54"/>
          <w:sz w:val="24"/>
        </w:rPr>
        <w:t>от</w:t>
      </w:r>
      <w:r>
        <w:rPr>
          <w:color w:val="464B54"/>
          <w:spacing w:val="-2"/>
          <w:sz w:val="24"/>
        </w:rPr>
        <w:t> </w:t>
      </w:r>
      <w:r>
        <w:rPr>
          <w:color w:val="464B54"/>
          <w:sz w:val="24"/>
        </w:rPr>
        <w:t>Обучающегося</w:t>
      </w:r>
      <w:r>
        <w:rPr>
          <w:color w:val="464B54"/>
          <w:spacing w:val="-2"/>
          <w:sz w:val="24"/>
        </w:rPr>
        <w:t> </w:t>
      </w:r>
      <w:r>
        <w:rPr>
          <w:color w:val="464B54"/>
          <w:sz w:val="24"/>
        </w:rPr>
        <w:t>и</w:t>
      </w:r>
      <w:r>
        <w:rPr>
          <w:color w:val="464B54"/>
          <w:spacing w:val="-3"/>
          <w:sz w:val="24"/>
        </w:rPr>
        <w:t> </w:t>
      </w:r>
      <w:r>
        <w:rPr>
          <w:color w:val="464B54"/>
          <w:sz w:val="24"/>
        </w:rPr>
        <w:t>(или)</w:t>
      </w:r>
      <w:r>
        <w:rPr>
          <w:color w:val="464B54"/>
          <w:spacing w:val="-2"/>
          <w:sz w:val="24"/>
        </w:rPr>
        <w:t> </w:t>
      </w:r>
      <w:r>
        <w:rPr>
          <w:color w:val="464B54"/>
          <w:sz w:val="24"/>
        </w:rPr>
        <w:t>Заказчика</w:t>
      </w:r>
      <w:r>
        <w:rPr>
          <w:color w:val="464B54"/>
          <w:spacing w:val="-3"/>
          <w:sz w:val="24"/>
        </w:rPr>
        <w:t> </w:t>
      </w:r>
      <w:r>
        <w:rPr>
          <w:color w:val="464B54"/>
          <w:sz w:val="24"/>
        </w:rPr>
        <w:t>плату</w:t>
      </w:r>
      <w:r>
        <w:rPr>
          <w:color w:val="464B54"/>
          <w:spacing w:val="-10"/>
          <w:sz w:val="24"/>
        </w:rPr>
        <w:t> </w:t>
      </w:r>
      <w:r>
        <w:rPr>
          <w:color w:val="464B54"/>
          <w:sz w:val="24"/>
        </w:rPr>
        <w:t>за</w:t>
      </w:r>
      <w:r>
        <w:rPr>
          <w:color w:val="464B54"/>
          <w:spacing w:val="-3"/>
          <w:sz w:val="24"/>
        </w:rPr>
        <w:t> </w:t>
      </w:r>
      <w:r>
        <w:rPr>
          <w:color w:val="464B54"/>
          <w:sz w:val="24"/>
        </w:rPr>
        <w:t>образовательные</w:t>
      </w:r>
      <w:r>
        <w:rPr>
          <w:color w:val="464B54"/>
          <w:spacing w:val="-2"/>
          <w:sz w:val="24"/>
        </w:rPr>
        <w:t> услуги.</w:t>
      </w:r>
    </w:p>
    <w:p>
      <w:pPr>
        <w:pStyle w:val="ListParagraph"/>
        <w:numPr>
          <w:ilvl w:val="2"/>
          <w:numId w:val="4"/>
        </w:numPr>
        <w:tabs>
          <w:tab w:pos="644" w:val="left" w:leader="none"/>
        </w:tabs>
        <w:spacing w:line="240" w:lineRule="auto" w:before="258" w:after="0"/>
        <w:ind w:left="2" w:right="140" w:firstLine="0"/>
        <w:jc w:val="both"/>
        <w:rPr>
          <w:color w:val="464B54"/>
          <w:sz w:val="24"/>
        </w:rPr>
      </w:pPr>
      <w:r>
        <w:rPr>
          <w:color w:val="464B54"/>
          <w:sz w:val="24"/>
        </w:rP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</w:t>
      </w:r>
      <w:r>
        <w:rPr>
          <w:color w:val="464B54"/>
          <w:spacing w:val="-2"/>
          <w:sz w:val="24"/>
        </w:rPr>
        <w:t>здоровья</w:t>
      </w:r>
      <w:hyperlink r:id="rId18">
        <w:r>
          <w:rPr>
            <w:color w:val="3171C0"/>
            <w:spacing w:val="-2"/>
            <w:sz w:val="24"/>
            <w:u w:val="single" w:color="3171C0"/>
          </w:rPr>
          <w:t>*(10)</w:t>
        </w:r>
      </w:hyperlink>
      <w:r>
        <w:rPr>
          <w:color w:val="464B54"/>
          <w:spacing w:val="-2"/>
          <w:sz w:val="24"/>
        </w:rPr>
        <w:t>.</w:t>
      </w:r>
    </w:p>
    <w:p>
      <w:pPr>
        <w:pStyle w:val="ListParagraph"/>
        <w:numPr>
          <w:ilvl w:val="1"/>
          <w:numId w:val="4"/>
        </w:numPr>
        <w:tabs>
          <w:tab w:pos="486" w:val="left" w:leader="none"/>
        </w:tabs>
        <w:spacing w:line="240" w:lineRule="auto" w:before="0" w:after="0"/>
        <w:ind w:left="2" w:right="140" w:firstLine="0"/>
        <w:jc w:val="both"/>
        <w:rPr>
          <w:color w:val="464B54"/>
          <w:sz w:val="24"/>
        </w:rPr>
      </w:pPr>
      <w:r>
        <w:rPr>
          <w:color w:val="464B54"/>
          <w:sz w:val="24"/>
        </w:rPr>
        <w:t>Заказчик обязан своевременно вносить плату за предоставляемые Обучающемуся образовательные услуги, указанные в</w:t>
      </w:r>
      <w:r>
        <w:rPr>
          <w:color w:val="464B54"/>
          <w:spacing w:val="-4"/>
          <w:sz w:val="24"/>
        </w:rPr>
        <w:t> </w:t>
      </w:r>
      <w:hyperlink r:id="rId13">
        <w:r>
          <w:rPr>
            <w:color w:val="3171C0"/>
            <w:sz w:val="24"/>
            <w:u w:val="single" w:color="3171C0"/>
          </w:rPr>
          <w:t>разделе I</w:t>
        </w:r>
      </w:hyperlink>
      <w:r>
        <w:rPr>
          <w:color w:val="464B54"/>
          <w:sz w:val="24"/>
        </w:rPr>
        <w:t>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>
      <w:pPr>
        <w:pStyle w:val="ListParagraph"/>
        <w:numPr>
          <w:ilvl w:val="1"/>
          <w:numId w:val="4"/>
        </w:numPr>
        <w:tabs>
          <w:tab w:pos="721" w:val="left" w:leader="none"/>
        </w:tabs>
        <w:spacing w:line="240" w:lineRule="auto" w:before="0" w:after="0"/>
        <w:ind w:left="2" w:right="137" w:firstLine="0"/>
        <w:jc w:val="both"/>
        <w:rPr>
          <w:color w:val="464B54"/>
          <w:sz w:val="24"/>
        </w:rPr>
      </w:pPr>
      <w:r>
        <w:rPr>
          <w:color w:val="464B54"/>
          <w:sz w:val="24"/>
        </w:rPr>
        <w:t>Обучающийся</w:t>
      </w:r>
      <w:r>
        <w:rPr>
          <w:color w:val="464B54"/>
          <w:spacing w:val="80"/>
          <w:w w:val="150"/>
          <w:sz w:val="24"/>
        </w:rPr>
        <w:t>  </w:t>
      </w:r>
      <w:r>
        <w:rPr>
          <w:color w:val="464B54"/>
          <w:sz w:val="24"/>
        </w:rPr>
        <w:t>обязан</w:t>
      </w:r>
      <w:r>
        <w:rPr>
          <w:color w:val="464B54"/>
          <w:spacing w:val="80"/>
          <w:w w:val="150"/>
          <w:sz w:val="24"/>
        </w:rPr>
        <w:t>  </w:t>
      </w:r>
      <w:r>
        <w:rPr>
          <w:color w:val="464B54"/>
          <w:sz w:val="24"/>
        </w:rPr>
        <w:t>соблюдать</w:t>
      </w:r>
      <w:r>
        <w:rPr>
          <w:color w:val="464B54"/>
          <w:spacing w:val="80"/>
          <w:w w:val="150"/>
          <w:sz w:val="24"/>
        </w:rPr>
        <w:t>  </w:t>
      </w:r>
      <w:r>
        <w:rPr>
          <w:color w:val="464B54"/>
          <w:sz w:val="24"/>
        </w:rPr>
        <w:t>требования,</w:t>
      </w:r>
      <w:r>
        <w:rPr>
          <w:color w:val="464B54"/>
          <w:spacing w:val="80"/>
          <w:w w:val="150"/>
          <w:sz w:val="24"/>
        </w:rPr>
        <w:t>  </w:t>
      </w:r>
      <w:r>
        <w:rPr>
          <w:color w:val="464B54"/>
          <w:sz w:val="24"/>
        </w:rPr>
        <w:t>установленные</w:t>
      </w:r>
      <w:r>
        <w:rPr>
          <w:color w:val="464B54"/>
          <w:spacing w:val="80"/>
          <w:w w:val="150"/>
          <w:sz w:val="24"/>
        </w:rPr>
        <w:t>  </w:t>
      </w:r>
      <w:r>
        <w:rPr>
          <w:color w:val="464B54"/>
          <w:sz w:val="24"/>
        </w:rPr>
        <w:t>в </w:t>
      </w:r>
      <w:hyperlink r:id="rId19">
        <w:r>
          <w:rPr>
            <w:color w:val="3171C0"/>
            <w:sz w:val="24"/>
            <w:u w:val="single" w:color="3171C0"/>
          </w:rPr>
          <w:t>статье</w:t>
        </w:r>
      </w:hyperlink>
      <w:r>
        <w:rPr>
          <w:color w:val="3171C0"/>
          <w:sz w:val="24"/>
        </w:rPr>
        <w:t> </w:t>
      </w:r>
      <w:hyperlink r:id="rId19">
        <w:r>
          <w:rPr>
            <w:color w:val="3171C0"/>
            <w:sz w:val="24"/>
            <w:u w:val="single" w:color="3171C0"/>
          </w:rPr>
          <w:t>43</w:t>
        </w:r>
      </w:hyperlink>
      <w:r>
        <w:rPr>
          <w:color w:val="3171C0"/>
          <w:spacing w:val="-3"/>
          <w:sz w:val="24"/>
        </w:rPr>
        <w:t> </w:t>
      </w:r>
      <w:r>
        <w:rPr>
          <w:color w:val="464B54"/>
          <w:sz w:val="24"/>
        </w:rPr>
        <w:t>Федерального закона от 29 декабря 2012 г. N</w:t>
      </w:r>
      <w:r>
        <w:rPr>
          <w:color w:val="464B54"/>
          <w:spacing w:val="-3"/>
          <w:sz w:val="24"/>
        </w:rPr>
        <w:t> </w:t>
      </w:r>
      <w:r>
        <w:rPr>
          <w:color w:val="464B54"/>
          <w:sz w:val="24"/>
        </w:rPr>
        <w:t>273-ФЗ "Об образовании в Российской Федерации", в том числе:</w:t>
      </w:r>
    </w:p>
    <w:p>
      <w:pPr>
        <w:pStyle w:val="ListParagraph"/>
        <w:numPr>
          <w:ilvl w:val="2"/>
          <w:numId w:val="4"/>
        </w:numPr>
        <w:tabs>
          <w:tab w:pos="611" w:val="left" w:leader="none"/>
        </w:tabs>
        <w:spacing w:line="242" w:lineRule="auto" w:before="0" w:after="0"/>
        <w:ind w:left="2" w:right="147" w:firstLine="0"/>
        <w:jc w:val="both"/>
        <w:rPr>
          <w:color w:val="464B54"/>
          <w:sz w:val="24"/>
        </w:rPr>
      </w:pPr>
      <w:r>
        <w:rPr>
          <w:color w:val="464B54"/>
          <w:sz w:val="24"/>
        </w:rPr>
        <w:t>Выполнять задания для подготовки к занятиям, предусмотренным учебным планом, в том числе индивидуальным.</w:t>
      </w:r>
    </w:p>
    <w:p>
      <w:pPr>
        <w:pStyle w:val="ListParagraph"/>
        <w:numPr>
          <w:ilvl w:val="2"/>
          <w:numId w:val="4"/>
        </w:numPr>
        <w:tabs>
          <w:tab w:pos="602" w:val="left" w:leader="none"/>
        </w:tabs>
        <w:spacing w:line="240" w:lineRule="auto" w:before="254" w:after="0"/>
        <w:ind w:left="602" w:right="0" w:hanging="600"/>
        <w:jc w:val="both"/>
        <w:rPr>
          <w:color w:val="464B54"/>
          <w:sz w:val="24"/>
        </w:rPr>
      </w:pPr>
      <w:r>
        <w:rPr>
          <w:color w:val="464B54"/>
          <w:sz w:val="24"/>
        </w:rPr>
        <w:t>Извещать</w:t>
      </w:r>
      <w:r>
        <w:rPr>
          <w:color w:val="464B54"/>
          <w:spacing w:val="-6"/>
          <w:sz w:val="24"/>
        </w:rPr>
        <w:t> </w:t>
      </w:r>
      <w:r>
        <w:rPr>
          <w:color w:val="464B54"/>
          <w:sz w:val="24"/>
        </w:rPr>
        <w:t>Исполнителя</w:t>
      </w:r>
      <w:r>
        <w:rPr>
          <w:color w:val="464B54"/>
          <w:spacing w:val="-4"/>
          <w:sz w:val="24"/>
        </w:rPr>
        <w:t> </w:t>
      </w:r>
      <w:r>
        <w:rPr>
          <w:color w:val="464B54"/>
          <w:sz w:val="24"/>
        </w:rPr>
        <w:t>о</w:t>
      </w:r>
      <w:r>
        <w:rPr>
          <w:color w:val="464B54"/>
          <w:spacing w:val="-3"/>
          <w:sz w:val="24"/>
        </w:rPr>
        <w:t> </w:t>
      </w:r>
      <w:r>
        <w:rPr>
          <w:color w:val="464B54"/>
          <w:sz w:val="24"/>
        </w:rPr>
        <w:t>причинах</w:t>
      </w:r>
      <w:r>
        <w:rPr>
          <w:color w:val="464B54"/>
          <w:spacing w:val="-2"/>
          <w:sz w:val="24"/>
        </w:rPr>
        <w:t> </w:t>
      </w:r>
      <w:r>
        <w:rPr>
          <w:color w:val="464B54"/>
          <w:sz w:val="24"/>
        </w:rPr>
        <w:t>отсутствия</w:t>
      </w:r>
      <w:r>
        <w:rPr>
          <w:color w:val="464B54"/>
          <w:spacing w:val="-4"/>
          <w:sz w:val="24"/>
        </w:rPr>
        <w:t> </w:t>
      </w:r>
      <w:r>
        <w:rPr>
          <w:color w:val="464B54"/>
          <w:sz w:val="24"/>
        </w:rPr>
        <w:t>на</w:t>
      </w:r>
      <w:r>
        <w:rPr>
          <w:color w:val="464B54"/>
          <w:spacing w:val="-4"/>
          <w:sz w:val="24"/>
        </w:rPr>
        <w:t> </w:t>
      </w:r>
      <w:r>
        <w:rPr>
          <w:color w:val="464B54"/>
          <w:spacing w:val="-2"/>
          <w:sz w:val="24"/>
        </w:rPr>
        <w:t>занятиях.</w:t>
      </w:r>
    </w:p>
    <w:p>
      <w:pPr>
        <w:pStyle w:val="ListParagraph"/>
        <w:numPr>
          <w:ilvl w:val="2"/>
          <w:numId w:val="4"/>
        </w:numPr>
        <w:tabs>
          <w:tab w:pos="721" w:val="left" w:leader="none"/>
        </w:tabs>
        <w:spacing w:line="240" w:lineRule="auto" w:before="255" w:after="0"/>
        <w:ind w:left="2" w:right="138" w:firstLine="0"/>
        <w:jc w:val="both"/>
        <w:rPr>
          <w:color w:val="464B54"/>
          <w:sz w:val="24"/>
        </w:rPr>
      </w:pPr>
      <w:r>
        <w:rPr>
          <w:color w:val="464B54"/>
          <w:sz w:val="24"/>
        </w:rPr>
        <w:t>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>
      <w:pPr>
        <w:pStyle w:val="ListParagraph"/>
        <w:numPr>
          <w:ilvl w:val="2"/>
          <w:numId w:val="4"/>
        </w:numPr>
        <w:tabs>
          <w:tab w:pos="602" w:val="left" w:leader="none"/>
        </w:tabs>
        <w:spacing w:line="242" w:lineRule="auto" w:before="256" w:after="0"/>
        <w:ind w:left="2" w:right="140" w:firstLine="0"/>
        <w:jc w:val="both"/>
        <w:rPr>
          <w:color w:val="464B54"/>
          <w:sz w:val="24"/>
        </w:rPr>
      </w:pPr>
      <w:r>
        <w:rPr>
          <w:color w:val="464B54"/>
          <w:sz w:val="24"/>
        </w:rPr>
        <w:t>Соблюдать</w:t>
      </w:r>
      <w:r>
        <w:rPr>
          <w:color w:val="464B54"/>
          <w:spacing w:val="-6"/>
          <w:sz w:val="24"/>
        </w:rPr>
        <w:t> </w:t>
      </w:r>
      <w:r>
        <w:rPr>
          <w:color w:val="464B54"/>
          <w:sz w:val="24"/>
        </w:rPr>
        <w:t>требования</w:t>
      </w:r>
      <w:r>
        <w:rPr>
          <w:color w:val="464B54"/>
          <w:spacing w:val="-4"/>
          <w:sz w:val="24"/>
        </w:rPr>
        <w:t> </w:t>
      </w:r>
      <w:r>
        <w:rPr>
          <w:color w:val="464B54"/>
          <w:sz w:val="24"/>
        </w:rPr>
        <w:t>учредительных</w:t>
      </w:r>
      <w:r>
        <w:rPr>
          <w:color w:val="464B54"/>
          <w:spacing w:val="-4"/>
          <w:sz w:val="24"/>
        </w:rPr>
        <w:t> </w:t>
      </w:r>
      <w:r>
        <w:rPr>
          <w:color w:val="464B54"/>
          <w:sz w:val="24"/>
        </w:rPr>
        <w:t>документов,</w:t>
      </w:r>
      <w:r>
        <w:rPr>
          <w:color w:val="464B54"/>
          <w:spacing w:val="-6"/>
          <w:sz w:val="24"/>
        </w:rPr>
        <w:t> </w:t>
      </w:r>
      <w:r>
        <w:rPr>
          <w:color w:val="464B54"/>
          <w:sz w:val="24"/>
        </w:rPr>
        <w:t>правила</w:t>
      </w:r>
      <w:r>
        <w:rPr>
          <w:color w:val="464B54"/>
          <w:spacing w:val="-7"/>
          <w:sz w:val="24"/>
        </w:rPr>
        <w:t> </w:t>
      </w:r>
      <w:r>
        <w:rPr>
          <w:color w:val="464B54"/>
          <w:sz w:val="24"/>
        </w:rPr>
        <w:t>внутреннего</w:t>
      </w:r>
      <w:r>
        <w:rPr>
          <w:color w:val="464B54"/>
          <w:spacing w:val="-6"/>
          <w:sz w:val="24"/>
        </w:rPr>
        <w:t> </w:t>
      </w:r>
      <w:r>
        <w:rPr>
          <w:color w:val="464B54"/>
          <w:sz w:val="24"/>
        </w:rPr>
        <w:t>распорядка и иные локальные нормативные акты Исполнителя.</w:t>
      </w:r>
    </w:p>
    <w:p>
      <w:pPr>
        <w:pStyle w:val="BodyText"/>
        <w:spacing w:before="257"/>
        <w:ind w:left="0"/>
      </w:pPr>
    </w:p>
    <w:p>
      <w:pPr>
        <w:pStyle w:val="Heading1"/>
        <w:numPr>
          <w:ilvl w:val="0"/>
          <w:numId w:val="1"/>
        </w:numPr>
        <w:tabs>
          <w:tab w:pos="388" w:val="left" w:leader="none"/>
        </w:tabs>
        <w:spacing w:line="240" w:lineRule="auto" w:before="0" w:after="0"/>
        <w:ind w:left="388" w:right="0" w:hanging="386"/>
        <w:jc w:val="both"/>
      </w:pPr>
      <w:r>
        <w:rPr>
          <w:color w:val="21272E"/>
        </w:rPr>
        <w:t>Стоимость</w:t>
      </w:r>
      <w:r>
        <w:rPr>
          <w:color w:val="21272E"/>
          <w:spacing w:val="-3"/>
        </w:rPr>
        <w:t> </w:t>
      </w:r>
      <w:r>
        <w:rPr>
          <w:color w:val="21272E"/>
        </w:rPr>
        <w:t>услуг,</w:t>
      </w:r>
      <w:r>
        <w:rPr>
          <w:color w:val="21272E"/>
          <w:spacing w:val="-2"/>
        </w:rPr>
        <w:t> </w:t>
      </w:r>
      <w:r>
        <w:rPr>
          <w:color w:val="21272E"/>
        </w:rPr>
        <w:t>сроки</w:t>
      </w:r>
      <w:r>
        <w:rPr>
          <w:color w:val="21272E"/>
          <w:spacing w:val="-4"/>
        </w:rPr>
        <w:t> </w:t>
      </w:r>
      <w:r>
        <w:rPr>
          <w:color w:val="21272E"/>
        </w:rPr>
        <w:t>и</w:t>
      </w:r>
      <w:r>
        <w:rPr>
          <w:color w:val="21272E"/>
          <w:spacing w:val="-3"/>
        </w:rPr>
        <w:t> </w:t>
      </w:r>
      <w:r>
        <w:rPr>
          <w:color w:val="21272E"/>
        </w:rPr>
        <w:t>порядок</w:t>
      </w:r>
      <w:r>
        <w:rPr>
          <w:color w:val="21272E"/>
          <w:spacing w:val="-2"/>
        </w:rPr>
        <w:t> </w:t>
      </w:r>
      <w:r>
        <w:rPr>
          <w:color w:val="21272E"/>
        </w:rPr>
        <w:t>их</w:t>
      </w:r>
      <w:r>
        <w:rPr>
          <w:color w:val="21272E"/>
          <w:spacing w:val="-2"/>
        </w:rPr>
        <w:t> оплаты</w:t>
      </w:r>
      <w:hyperlink r:id="rId12">
        <w:r>
          <w:rPr>
            <w:color w:val="3171C0"/>
            <w:spacing w:val="-2"/>
            <w:u w:val="single" w:color="3171C0"/>
          </w:rPr>
          <w:t>*</w:t>
        </w:r>
      </w:hyperlink>
    </w:p>
    <w:p>
      <w:pPr>
        <w:pStyle w:val="ListParagraph"/>
        <w:numPr>
          <w:ilvl w:val="1"/>
          <w:numId w:val="5"/>
        </w:numPr>
        <w:tabs>
          <w:tab w:pos="662" w:val="left" w:leader="none"/>
          <w:tab w:pos="5701" w:val="left" w:leader="none"/>
        </w:tabs>
        <w:spacing w:line="240" w:lineRule="auto" w:before="271" w:after="0"/>
        <w:ind w:left="62" w:right="2056" w:firstLine="180"/>
        <w:jc w:val="left"/>
        <w:rPr>
          <w:sz w:val="24"/>
        </w:rPr>
      </w:pPr>
      <w:r>
        <w:rPr>
          <w:color w:val="21272E"/>
          <w:sz w:val="24"/>
        </w:rPr>
        <w:t>Полная</w:t>
      </w:r>
      <w:r>
        <w:rPr>
          <w:color w:val="21272E"/>
          <w:spacing w:val="-6"/>
          <w:sz w:val="24"/>
        </w:rPr>
        <w:t> </w:t>
      </w:r>
      <w:r>
        <w:rPr>
          <w:color w:val="21272E"/>
          <w:sz w:val="24"/>
        </w:rPr>
        <w:t>стоимость</w:t>
      </w:r>
      <w:r>
        <w:rPr>
          <w:color w:val="21272E"/>
          <w:spacing w:val="-6"/>
          <w:sz w:val="24"/>
        </w:rPr>
        <w:t> </w:t>
      </w:r>
      <w:r>
        <w:rPr>
          <w:color w:val="21272E"/>
          <w:sz w:val="24"/>
        </w:rPr>
        <w:t>платных</w:t>
      </w:r>
      <w:r>
        <w:rPr>
          <w:color w:val="21272E"/>
          <w:spacing w:val="-4"/>
          <w:sz w:val="24"/>
        </w:rPr>
        <w:t> </w:t>
      </w:r>
      <w:r>
        <w:rPr>
          <w:color w:val="21272E"/>
          <w:sz w:val="24"/>
        </w:rPr>
        <w:t>образовательных</w:t>
      </w:r>
      <w:r>
        <w:rPr>
          <w:color w:val="21272E"/>
          <w:spacing w:val="-4"/>
          <w:sz w:val="24"/>
        </w:rPr>
        <w:t> </w:t>
      </w:r>
      <w:r>
        <w:rPr>
          <w:color w:val="21272E"/>
          <w:sz w:val="24"/>
        </w:rPr>
        <w:t>услуг</w:t>
      </w:r>
      <w:r>
        <w:rPr>
          <w:color w:val="21272E"/>
          <w:spacing w:val="-7"/>
          <w:sz w:val="24"/>
        </w:rPr>
        <w:t> </w:t>
      </w:r>
      <w:r>
        <w:rPr>
          <w:color w:val="21272E"/>
          <w:sz w:val="24"/>
        </w:rPr>
        <w:t>за</w:t>
      </w:r>
      <w:r>
        <w:rPr>
          <w:color w:val="21272E"/>
          <w:spacing w:val="-7"/>
          <w:sz w:val="24"/>
        </w:rPr>
        <w:t> </w:t>
      </w:r>
      <w:r>
        <w:rPr>
          <w:color w:val="21272E"/>
          <w:sz w:val="24"/>
        </w:rPr>
        <w:t>весь</w:t>
      </w:r>
      <w:r>
        <w:rPr>
          <w:color w:val="21272E"/>
          <w:spacing w:val="-6"/>
          <w:sz w:val="24"/>
        </w:rPr>
        <w:t> </w:t>
      </w:r>
      <w:r>
        <w:rPr>
          <w:color w:val="21272E"/>
          <w:sz w:val="24"/>
        </w:rPr>
        <w:t>период обучения Обучающегося составляет </w:t>
      </w:r>
      <w:r>
        <w:rPr>
          <w:color w:val="21272E"/>
          <w:sz w:val="24"/>
          <w:u w:val="single" w:color="20262D"/>
        </w:rPr>
        <w:tab/>
      </w:r>
      <w:r>
        <w:rPr>
          <w:color w:val="21272E"/>
          <w:spacing w:val="-2"/>
          <w:sz w:val="24"/>
        </w:rPr>
        <w:t>рублей</w:t>
      </w:r>
      <w:hyperlink r:id="rId20">
        <w:r>
          <w:rPr>
            <w:color w:val="3171C0"/>
            <w:spacing w:val="-2"/>
            <w:sz w:val="24"/>
            <w:u w:val="single" w:color="3171C0"/>
          </w:rPr>
          <w:t>*(11)</w:t>
        </w:r>
      </w:hyperlink>
      <w:r>
        <w:rPr>
          <w:color w:val="21272E"/>
          <w:spacing w:val="-2"/>
          <w:sz w:val="24"/>
        </w:rPr>
        <w:t>.</w:t>
      </w:r>
    </w:p>
    <w:p>
      <w:pPr>
        <w:pStyle w:val="BodyText"/>
        <w:tabs>
          <w:tab w:pos="4393" w:val="left" w:leader="none"/>
        </w:tabs>
        <w:ind w:left="62" w:right="1462" w:firstLine="299"/>
      </w:pPr>
      <w:r>
        <w:rPr>
          <w:color w:val="21272E"/>
        </w:rPr>
        <w:t>Увеличение</w:t>
      </w:r>
      <w:r>
        <w:rPr>
          <w:color w:val="21272E"/>
          <w:spacing w:val="40"/>
        </w:rPr>
        <w:t> </w:t>
      </w:r>
      <w:r>
        <w:rPr>
          <w:color w:val="21272E"/>
        </w:rPr>
        <w:t>стоимости</w:t>
      </w:r>
      <w:r>
        <w:rPr>
          <w:color w:val="21272E"/>
          <w:spacing w:val="40"/>
        </w:rPr>
        <w:t> </w:t>
      </w:r>
      <w:r>
        <w:rPr>
          <w:color w:val="21272E"/>
        </w:rPr>
        <w:t>образовательных</w:t>
      </w:r>
      <w:r>
        <w:rPr>
          <w:color w:val="21272E"/>
          <w:spacing w:val="80"/>
        </w:rPr>
        <w:t> </w:t>
      </w:r>
      <w:r>
        <w:rPr>
          <w:color w:val="21272E"/>
        </w:rPr>
        <w:t>услуг</w:t>
      </w:r>
      <w:r>
        <w:rPr>
          <w:color w:val="21272E"/>
          <w:spacing w:val="80"/>
        </w:rPr>
        <w:t> </w:t>
      </w:r>
      <w:r>
        <w:rPr>
          <w:color w:val="21272E"/>
        </w:rPr>
        <w:t>после</w:t>
      </w:r>
      <w:r>
        <w:rPr>
          <w:color w:val="21272E"/>
          <w:spacing w:val="80"/>
        </w:rPr>
        <w:t> </w:t>
      </w:r>
      <w:r>
        <w:rPr>
          <w:color w:val="21272E"/>
        </w:rPr>
        <w:t>заключения Договора</w:t>
      </w:r>
      <w:r>
        <w:rPr>
          <w:color w:val="21272E"/>
          <w:spacing w:val="-6"/>
        </w:rPr>
        <w:t> </w:t>
      </w:r>
      <w:r>
        <w:rPr>
          <w:color w:val="21272E"/>
        </w:rPr>
        <w:t>не</w:t>
      </w:r>
      <w:r>
        <w:rPr>
          <w:color w:val="21272E"/>
          <w:spacing w:val="-6"/>
        </w:rPr>
        <w:t> </w:t>
      </w:r>
      <w:r>
        <w:rPr>
          <w:color w:val="21272E"/>
        </w:rPr>
        <w:t>допускается,</w:t>
      </w:r>
      <w:r>
        <w:rPr>
          <w:color w:val="21272E"/>
          <w:spacing w:val="-5"/>
        </w:rPr>
        <w:t> </w:t>
      </w:r>
      <w:r>
        <w:rPr>
          <w:color w:val="21272E"/>
        </w:rPr>
        <w:t>за</w:t>
      </w:r>
      <w:r>
        <w:rPr>
          <w:color w:val="21272E"/>
          <w:spacing w:val="-6"/>
        </w:rPr>
        <w:t> </w:t>
      </w:r>
      <w:r>
        <w:rPr>
          <w:color w:val="21272E"/>
        </w:rPr>
        <w:t>исключением</w:t>
      </w:r>
      <w:r>
        <w:rPr>
          <w:color w:val="21272E"/>
          <w:spacing w:val="-4"/>
        </w:rPr>
        <w:t> </w:t>
      </w:r>
      <w:r>
        <w:rPr>
          <w:color w:val="21272E"/>
        </w:rPr>
        <w:t>увеличения</w:t>
      </w:r>
      <w:r>
        <w:rPr>
          <w:color w:val="21272E"/>
          <w:spacing w:val="40"/>
        </w:rPr>
        <w:t> </w:t>
      </w:r>
      <w:r>
        <w:rPr>
          <w:color w:val="21272E"/>
        </w:rPr>
        <w:t>стоимости</w:t>
      </w:r>
      <w:r>
        <w:rPr>
          <w:color w:val="21272E"/>
          <w:spacing w:val="40"/>
        </w:rPr>
        <w:t> </w:t>
      </w:r>
      <w:r>
        <w:rPr>
          <w:color w:val="21272E"/>
        </w:rPr>
        <w:t>указанных услуг</w:t>
      </w:r>
      <w:r>
        <w:rPr>
          <w:color w:val="21272E"/>
          <w:spacing w:val="80"/>
        </w:rPr>
        <w:t> </w:t>
      </w:r>
      <w:r>
        <w:rPr>
          <w:color w:val="21272E"/>
        </w:rPr>
        <w:t>с</w:t>
      </w:r>
      <w:r>
        <w:rPr>
          <w:color w:val="21272E"/>
          <w:spacing w:val="80"/>
        </w:rPr>
        <w:t> </w:t>
      </w:r>
      <w:r>
        <w:rPr>
          <w:color w:val="21272E"/>
        </w:rPr>
        <w:t>учетом</w:t>
      </w:r>
      <w:r>
        <w:rPr>
          <w:color w:val="21272E"/>
          <w:spacing w:val="80"/>
        </w:rPr>
        <w:t> </w:t>
      </w:r>
      <w:r>
        <w:rPr>
          <w:color w:val="21272E"/>
        </w:rPr>
        <w:t>уровня</w:t>
      </w:r>
      <w:r>
        <w:rPr>
          <w:color w:val="21272E"/>
          <w:spacing w:val="80"/>
        </w:rPr>
        <w:t> </w:t>
      </w:r>
      <w:r>
        <w:rPr>
          <w:color w:val="21272E"/>
        </w:rPr>
        <w:t>инфляции,</w:t>
        <w:tab/>
        <w:t>предусмотренного основными</w:t>
      </w:r>
    </w:p>
    <w:p>
      <w:pPr>
        <w:pStyle w:val="BodyText"/>
        <w:spacing w:before="1"/>
        <w:ind w:left="62" w:right="1462"/>
      </w:pPr>
      <w:r>
        <w:rPr>
          <w:color w:val="21272E"/>
        </w:rPr>
        <w:t>характеристиками</w:t>
      </w:r>
      <w:r>
        <w:rPr>
          <w:color w:val="21272E"/>
          <w:spacing w:val="-3"/>
        </w:rPr>
        <w:t> </w:t>
      </w:r>
      <w:r>
        <w:rPr>
          <w:color w:val="21272E"/>
        </w:rPr>
        <w:t>федерального</w:t>
      </w:r>
      <w:r>
        <w:rPr>
          <w:color w:val="21272E"/>
          <w:spacing w:val="-3"/>
        </w:rPr>
        <w:t> </w:t>
      </w:r>
      <w:r>
        <w:rPr>
          <w:color w:val="21272E"/>
        </w:rPr>
        <w:t>бюджета</w:t>
      </w:r>
      <w:r>
        <w:rPr>
          <w:color w:val="21272E"/>
          <w:spacing w:val="40"/>
        </w:rPr>
        <w:t> </w:t>
      </w:r>
      <w:r>
        <w:rPr>
          <w:color w:val="21272E"/>
        </w:rPr>
        <w:t>на</w:t>
      </w:r>
      <w:r>
        <w:rPr>
          <w:color w:val="21272E"/>
          <w:spacing w:val="40"/>
        </w:rPr>
        <w:t> </w:t>
      </w:r>
      <w:r>
        <w:rPr>
          <w:color w:val="21272E"/>
        </w:rPr>
        <w:t>очередной</w:t>
      </w:r>
      <w:r>
        <w:rPr>
          <w:color w:val="21272E"/>
          <w:spacing w:val="40"/>
        </w:rPr>
        <w:t> </w:t>
      </w:r>
      <w:r>
        <w:rPr>
          <w:color w:val="21272E"/>
        </w:rPr>
        <w:t>финансовый</w:t>
      </w:r>
      <w:r>
        <w:rPr>
          <w:color w:val="21272E"/>
          <w:spacing w:val="80"/>
        </w:rPr>
        <w:t> </w:t>
      </w:r>
      <w:r>
        <w:rPr>
          <w:color w:val="21272E"/>
        </w:rPr>
        <w:t>год</w:t>
      </w:r>
      <w:r>
        <w:rPr>
          <w:color w:val="21272E"/>
          <w:spacing w:val="-3"/>
        </w:rPr>
        <w:t> </w:t>
      </w:r>
      <w:r>
        <w:rPr>
          <w:color w:val="21272E"/>
        </w:rPr>
        <w:t>и плановый период</w:t>
      </w:r>
      <w:hyperlink r:id="rId21">
        <w:r>
          <w:rPr>
            <w:color w:val="3171C0"/>
            <w:u w:val="single" w:color="3171C0"/>
          </w:rPr>
          <w:t>*(12)</w:t>
        </w:r>
      </w:hyperlink>
      <w:r>
        <w:rPr>
          <w:color w:val="21272E"/>
        </w:rPr>
        <w:t>.</w:t>
      </w:r>
    </w:p>
    <w:p>
      <w:pPr>
        <w:pStyle w:val="ListParagraph"/>
        <w:numPr>
          <w:ilvl w:val="1"/>
          <w:numId w:val="5"/>
        </w:numPr>
        <w:tabs>
          <w:tab w:pos="721" w:val="left" w:leader="none"/>
          <w:tab w:pos="8193" w:val="left" w:leader="none"/>
        </w:tabs>
        <w:spacing w:line="240" w:lineRule="auto" w:before="0" w:after="0"/>
        <w:ind w:left="721" w:right="0" w:hanging="420"/>
        <w:jc w:val="left"/>
        <w:rPr>
          <w:sz w:val="24"/>
        </w:rPr>
      </w:pPr>
      <w:r>
        <w:rPr>
          <w:color w:val="21272E"/>
          <w:sz w:val="24"/>
        </w:rPr>
        <w:t>Оплата производится </w:t>
      </w:r>
      <w:r>
        <w:rPr>
          <w:color w:val="21272E"/>
          <w:sz w:val="24"/>
          <w:u w:val="single" w:color="20262D"/>
        </w:rPr>
        <w:tab/>
      </w:r>
    </w:p>
    <w:p>
      <w:pPr>
        <w:spacing w:before="1"/>
        <w:ind w:left="1554" w:right="0" w:firstLine="0"/>
        <w:jc w:val="left"/>
        <w:rPr>
          <w:sz w:val="20"/>
        </w:rPr>
      </w:pPr>
      <w:r>
        <w:rPr>
          <w:color w:val="21272E"/>
          <w:spacing w:val="-2"/>
          <w:sz w:val="20"/>
        </w:rPr>
        <w:t>(период</w:t>
      </w:r>
      <w:r>
        <w:rPr>
          <w:color w:val="21272E"/>
          <w:spacing w:val="4"/>
          <w:sz w:val="20"/>
        </w:rPr>
        <w:t> </w:t>
      </w:r>
      <w:r>
        <w:rPr>
          <w:color w:val="21272E"/>
          <w:spacing w:val="-2"/>
          <w:sz w:val="20"/>
        </w:rPr>
        <w:t>оплаты</w:t>
      </w:r>
      <w:r>
        <w:rPr>
          <w:color w:val="21272E"/>
          <w:spacing w:val="6"/>
          <w:sz w:val="20"/>
        </w:rPr>
        <w:t> </w:t>
      </w:r>
      <w:r>
        <w:rPr>
          <w:color w:val="21272E"/>
          <w:spacing w:val="-2"/>
          <w:sz w:val="20"/>
        </w:rPr>
        <w:t>(единовременно,</w:t>
      </w:r>
      <w:r>
        <w:rPr>
          <w:color w:val="21272E"/>
          <w:spacing w:val="6"/>
          <w:sz w:val="20"/>
        </w:rPr>
        <w:t> </w:t>
      </w:r>
      <w:r>
        <w:rPr>
          <w:color w:val="21272E"/>
          <w:spacing w:val="-2"/>
          <w:sz w:val="20"/>
        </w:rPr>
        <w:t>ежемесячно,</w:t>
      </w:r>
    </w:p>
    <w:p>
      <w:pPr>
        <w:pStyle w:val="BodyText"/>
        <w:spacing w:before="14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1080820</wp:posOffset>
                </wp:positionH>
                <wp:positionV relativeFrom="paragraph">
                  <wp:posOffset>170367</wp:posOffset>
                </wp:positionV>
                <wp:extent cx="5562600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556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2600" h="0">
                              <a:moveTo>
                                <a:pt x="0" y="0"/>
                              </a:moveTo>
                              <a:lnTo>
                                <a:pt x="55626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20262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13.414753pt;width:438pt;height:.1pt;mso-position-horizontal-relative:page;mso-position-vertical-relative:paragraph;z-index:-15725056;mso-wrap-distance-left:0;mso-wrap-distance-right:0" id="docshape8" coordorigin="1702,268" coordsize="8760,0" path="m1702,268l10462,268e" filled="false" stroked="true" strokeweight=".492188pt" strokecolor="#20262d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30" w:lineRule="exact" w:before="1"/>
        <w:ind w:left="1261" w:right="0" w:firstLine="0"/>
        <w:jc w:val="left"/>
        <w:rPr>
          <w:sz w:val="20"/>
        </w:rPr>
      </w:pPr>
      <w:r>
        <w:rPr>
          <w:color w:val="21272E"/>
          <w:sz w:val="20"/>
        </w:rPr>
        <w:t>ежеквартально,</w:t>
      </w:r>
      <w:r>
        <w:rPr>
          <w:color w:val="21272E"/>
          <w:spacing w:val="-7"/>
          <w:sz w:val="20"/>
        </w:rPr>
        <w:t> </w:t>
      </w:r>
      <w:r>
        <w:rPr>
          <w:color w:val="21272E"/>
          <w:sz w:val="20"/>
        </w:rPr>
        <w:t>по</w:t>
      </w:r>
      <w:r>
        <w:rPr>
          <w:color w:val="21272E"/>
          <w:spacing w:val="-6"/>
          <w:sz w:val="20"/>
        </w:rPr>
        <w:t> </w:t>
      </w:r>
      <w:r>
        <w:rPr>
          <w:color w:val="21272E"/>
          <w:spacing w:val="-2"/>
          <w:sz w:val="20"/>
        </w:rPr>
        <w:t>четвертям,</w:t>
      </w:r>
    </w:p>
    <w:p>
      <w:pPr>
        <w:pStyle w:val="BodyText"/>
        <w:ind w:left="62" w:right="1462" w:firstLine="120"/>
      </w:pPr>
      <w:r>
        <w:rPr>
          <w:color w:val="21272E"/>
        </w:rPr>
        <w:t>полугодиям или иной платежный период) и время оплаты (например, не позднее</w:t>
      </w:r>
      <w:r>
        <w:rPr>
          <w:color w:val="21272E"/>
          <w:spacing w:val="-6"/>
        </w:rPr>
        <w:t> </w:t>
      </w:r>
      <w:r>
        <w:rPr>
          <w:color w:val="21272E"/>
        </w:rPr>
        <w:t>определенного</w:t>
      </w:r>
      <w:r>
        <w:rPr>
          <w:color w:val="21272E"/>
          <w:spacing w:val="-5"/>
        </w:rPr>
        <w:t> </w:t>
      </w:r>
      <w:r>
        <w:rPr>
          <w:color w:val="21272E"/>
        </w:rPr>
        <w:t>числа</w:t>
      </w:r>
      <w:r>
        <w:rPr>
          <w:color w:val="21272E"/>
          <w:spacing w:val="-6"/>
        </w:rPr>
        <w:t> </w:t>
      </w:r>
      <w:r>
        <w:rPr>
          <w:color w:val="21272E"/>
        </w:rPr>
        <w:t>периода,</w:t>
      </w:r>
      <w:r>
        <w:rPr>
          <w:color w:val="21272E"/>
          <w:spacing w:val="-5"/>
        </w:rPr>
        <w:t> </w:t>
      </w:r>
      <w:r>
        <w:rPr>
          <w:color w:val="21272E"/>
        </w:rPr>
        <w:t>подлежащего</w:t>
      </w:r>
      <w:r>
        <w:rPr>
          <w:color w:val="21272E"/>
          <w:spacing w:val="-5"/>
        </w:rPr>
        <w:t> </w:t>
      </w:r>
      <w:r>
        <w:rPr>
          <w:color w:val="21272E"/>
        </w:rPr>
        <w:t>оплате,</w:t>
      </w:r>
      <w:r>
        <w:rPr>
          <w:color w:val="21272E"/>
          <w:spacing w:val="-5"/>
        </w:rPr>
        <w:t> </w:t>
      </w:r>
      <w:r>
        <w:rPr>
          <w:color w:val="21272E"/>
        </w:rPr>
        <w:t>или</w:t>
      </w:r>
      <w:r>
        <w:rPr>
          <w:color w:val="21272E"/>
          <w:spacing w:val="-4"/>
        </w:rPr>
        <w:t> </w:t>
      </w:r>
      <w:r>
        <w:rPr>
          <w:color w:val="21272E"/>
        </w:rPr>
        <w:t>не</w:t>
      </w:r>
      <w:r>
        <w:rPr>
          <w:color w:val="21272E"/>
          <w:spacing w:val="-6"/>
        </w:rPr>
        <w:t> </w:t>
      </w:r>
      <w:r>
        <w:rPr>
          <w:color w:val="21272E"/>
        </w:rPr>
        <w:t>позднее</w:t>
      </w:r>
    </w:p>
    <w:p>
      <w:pPr>
        <w:pStyle w:val="BodyText"/>
        <w:spacing w:after="0"/>
        <w:sectPr>
          <w:pgSz w:w="11910" w:h="16840"/>
          <w:pgMar w:top="1040" w:bottom="280" w:left="1700" w:right="708"/>
        </w:sectPr>
      </w:pPr>
    </w:p>
    <w:p>
      <w:pPr>
        <w:pStyle w:val="BodyText"/>
        <w:spacing w:before="66"/>
        <w:ind w:left="1982" w:right="1462" w:hanging="1861"/>
      </w:pPr>
      <w:r>
        <w:rPr>
          <w:color w:val="21272E"/>
        </w:rPr>
        <w:t>определенного</w:t>
      </w:r>
      <w:r>
        <w:rPr>
          <w:color w:val="21272E"/>
          <w:spacing w:val="-7"/>
        </w:rPr>
        <w:t> </w:t>
      </w:r>
      <w:r>
        <w:rPr>
          <w:color w:val="21272E"/>
        </w:rPr>
        <w:t>числа</w:t>
      </w:r>
      <w:r>
        <w:rPr>
          <w:color w:val="21272E"/>
          <w:spacing w:val="-7"/>
        </w:rPr>
        <w:t> </w:t>
      </w:r>
      <w:r>
        <w:rPr>
          <w:color w:val="21272E"/>
        </w:rPr>
        <w:t>периода,</w:t>
      </w:r>
      <w:r>
        <w:rPr>
          <w:color w:val="21272E"/>
          <w:spacing w:val="-7"/>
        </w:rPr>
        <w:t> </w:t>
      </w:r>
      <w:r>
        <w:rPr>
          <w:color w:val="21272E"/>
        </w:rPr>
        <w:t>предшествующего</w:t>
      </w:r>
      <w:r>
        <w:rPr>
          <w:color w:val="21272E"/>
          <w:spacing w:val="-7"/>
        </w:rPr>
        <w:t> </w:t>
      </w:r>
      <w:r>
        <w:rPr>
          <w:color w:val="21272E"/>
        </w:rPr>
        <w:t>(следующего)</w:t>
      </w:r>
      <w:r>
        <w:rPr>
          <w:color w:val="21272E"/>
          <w:spacing w:val="-7"/>
        </w:rPr>
        <w:t> </w:t>
      </w:r>
      <w:r>
        <w:rPr>
          <w:color w:val="21272E"/>
        </w:rPr>
        <w:t>за</w:t>
      </w:r>
      <w:r>
        <w:rPr>
          <w:color w:val="21272E"/>
          <w:spacing w:val="-7"/>
        </w:rPr>
        <w:t> </w:t>
      </w:r>
      <w:r>
        <w:rPr>
          <w:color w:val="21272E"/>
        </w:rPr>
        <w:t>периодом </w:t>
      </w:r>
      <w:r>
        <w:rPr>
          <w:color w:val="21272E"/>
          <w:spacing w:val="-2"/>
        </w:rPr>
        <w:t>оплаты)</w:t>
      </w:r>
    </w:p>
    <w:p>
      <w:pPr>
        <w:pStyle w:val="BodyText"/>
        <w:ind w:left="64" w:right="1619" w:hanging="3"/>
      </w:pPr>
      <w:r>
        <w:rPr>
          <w:color w:val="21272E"/>
        </w:rPr>
        <w:t>за</w:t>
      </w:r>
      <w:r>
        <w:rPr>
          <w:color w:val="21272E"/>
          <w:spacing w:val="-4"/>
        </w:rPr>
        <w:t> </w:t>
      </w:r>
      <w:r>
        <w:rPr>
          <w:color w:val="21272E"/>
        </w:rPr>
        <w:t>наличный</w:t>
      </w:r>
      <w:r>
        <w:rPr>
          <w:color w:val="21272E"/>
          <w:spacing w:val="-3"/>
        </w:rPr>
        <w:t> </w:t>
      </w:r>
      <w:r>
        <w:rPr>
          <w:color w:val="21272E"/>
        </w:rPr>
        <w:t>расчет/</w:t>
      </w:r>
      <w:r>
        <w:rPr>
          <w:color w:val="21272E"/>
          <w:spacing w:val="-3"/>
        </w:rPr>
        <w:t> </w:t>
      </w:r>
      <w:r>
        <w:rPr>
          <w:color w:val="21272E"/>
        </w:rPr>
        <w:t>в</w:t>
      </w:r>
      <w:r>
        <w:rPr>
          <w:color w:val="21272E"/>
          <w:spacing w:val="-4"/>
        </w:rPr>
        <w:t> </w:t>
      </w:r>
      <w:r>
        <w:rPr>
          <w:color w:val="21272E"/>
        </w:rPr>
        <w:t>безналичном</w:t>
      </w:r>
      <w:r>
        <w:rPr>
          <w:color w:val="21272E"/>
          <w:spacing w:val="-4"/>
        </w:rPr>
        <w:t> </w:t>
      </w:r>
      <w:r>
        <w:rPr>
          <w:color w:val="21272E"/>
        </w:rPr>
        <w:t>порядке</w:t>
      </w:r>
      <w:r>
        <w:rPr>
          <w:color w:val="21272E"/>
          <w:spacing w:val="-4"/>
        </w:rPr>
        <w:t> </w:t>
      </w:r>
      <w:r>
        <w:rPr>
          <w:color w:val="21272E"/>
        </w:rPr>
        <w:t>на</w:t>
      </w:r>
      <w:r>
        <w:rPr>
          <w:color w:val="21272E"/>
          <w:spacing w:val="-4"/>
        </w:rPr>
        <w:t> </w:t>
      </w:r>
      <w:r>
        <w:rPr>
          <w:color w:val="21272E"/>
        </w:rPr>
        <w:t>счет, указанный</w:t>
      </w:r>
      <w:r>
        <w:rPr>
          <w:color w:val="21272E"/>
          <w:spacing w:val="40"/>
        </w:rPr>
        <w:t> </w:t>
      </w:r>
      <w:r>
        <w:rPr>
          <w:color w:val="21272E"/>
        </w:rPr>
        <w:t>в</w:t>
      </w:r>
      <w:r>
        <w:rPr>
          <w:color w:val="21272E"/>
          <w:spacing w:val="40"/>
        </w:rPr>
        <w:t> </w:t>
      </w:r>
      <w:hyperlink r:id="rId22">
        <w:r>
          <w:rPr>
            <w:color w:val="3171C0"/>
            <w:u w:val="single" w:color="3171C0"/>
          </w:rPr>
          <w:t>разделе</w:t>
        </w:r>
      </w:hyperlink>
      <w:r>
        <w:rPr>
          <w:color w:val="3171C0"/>
        </w:rPr>
        <w:t> </w:t>
      </w:r>
      <w:r>
        <w:rPr>
          <w:color w:val="21272E"/>
        </w:rPr>
        <w:t>IX настоящего Договора (ненужное вычеркнуть).</w:t>
      </w:r>
    </w:p>
    <w:p>
      <w:pPr>
        <w:pStyle w:val="BodyText"/>
        <w:spacing w:before="8"/>
        <w:ind w:left="0"/>
      </w:pPr>
    </w:p>
    <w:p>
      <w:pPr>
        <w:pStyle w:val="Heading1"/>
        <w:numPr>
          <w:ilvl w:val="0"/>
          <w:numId w:val="1"/>
        </w:numPr>
        <w:tabs>
          <w:tab w:pos="295" w:val="left" w:leader="none"/>
        </w:tabs>
        <w:spacing w:line="240" w:lineRule="auto" w:before="0" w:after="0"/>
        <w:ind w:left="295" w:right="0" w:hanging="293"/>
        <w:jc w:val="both"/>
      </w:pPr>
      <w:r>
        <w:rPr>
          <w:color w:val="21272E"/>
        </w:rPr>
        <w:t>Основания</w:t>
      </w:r>
      <w:r>
        <w:rPr>
          <w:color w:val="21272E"/>
          <w:spacing w:val="-5"/>
        </w:rPr>
        <w:t> </w:t>
      </w:r>
      <w:r>
        <w:rPr>
          <w:color w:val="21272E"/>
        </w:rPr>
        <w:t>изменения</w:t>
      </w:r>
      <w:r>
        <w:rPr>
          <w:color w:val="21272E"/>
          <w:spacing w:val="-4"/>
        </w:rPr>
        <w:t> </w:t>
      </w:r>
      <w:r>
        <w:rPr>
          <w:color w:val="21272E"/>
        </w:rPr>
        <w:t>и</w:t>
      </w:r>
      <w:r>
        <w:rPr>
          <w:color w:val="21272E"/>
          <w:spacing w:val="-5"/>
        </w:rPr>
        <w:t> </w:t>
      </w:r>
      <w:r>
        <w:rPr>
          <w:color w:val="21272E"/>
        </w:rPr>
        <w:t>расторжения</w:t>
      </w:r>
      <w:r>
        <w:rPr>
          <w:color w:val="21272E"/>
          <w:spacing w:val="-4"/>
        </w:rPr>
        <w:t> </w:t>
      </w:r>
      <w:r>
        <w:rPr>
          <w:color w:val="21272E"/>
          <w:spacing w:val="-2"/>
        </w:rPr>
        <w:t>договора</w:t>
      </w:r>
    </w:p>
    <w:p>
      <w:pPr>
        <w:pStyle w:val="BodyText"/>
        <w:spacing w:before="252"/>
        <w:ind w:left="0"/>
        <w:rPr>
          <w:b/>
        </w:rPr>
      </w:pPr>
    </w:p>
    <w:p>
      <w:pPr>
        <w:pStyle w:val="ListParagraph"/>
        <w:numPr>
          <w:ilvl w:val="1"/>
          <w:numId w:val="6"/>
        </w:numPr>
        <w:tabs>
          <w:tab w:pos="522" w:val="left" w:leader="none"/>
        </w:tabs>
        <w:spacing w:line="240" w:lineRule="auto" w:before="0" w:after="0"/>
        <w:ind w:left="2" w:right="137" w:firstLine="0"/>
        <w:jc w:val="both"/>
        <w:rPr>
          <w:sz w:val="24"/>
        </w:rPr>
      </w:pPr>
      <w:r>
        <w:rPr>
          <w:color w:val="464B54"/>
          <w:sz w:val="24"/>
        </w:rPr>
        <w:t>Условия, на которых заключен настоящий Договор, могут быть изменены по соглашению Сторон или в соответствии с</w:t>
      </w:r>
      <w:hyperlink r:id="rId23">
        <w:r>
          <w:rPr>
            <w:color w:val="3171C0"/>
            <w:sz w:val="24"/>
            <w:u w:val="single" w:color="3171C0"/>
          </w:rPr>
          <w:t>законодательством</w:t>
        </w:r>
      </w:hyperlink>
      <w:r>
        <w:rPr>
          <w:color w:val="3171C0"/>
          <w:sz w:val="24"/>
        </w:rPr>
        <w:t> </w:t>
      </w:r>
      <w:r>
        <w:rPr>
          <w:color w:val="464B54"/>
          <w:sz w:val="24"/>
        </w:rPr>
        <w:t>Российской Федерации.</w:t>
      </w:r>
    </w:p>
    <w:p>
      <w:pPr>
        <w:pStyle w:val="ListParagraph"/>
        <w:numPr>
          <w:ilvl w:val="1"/>
          <w:numId w:val="6"/>
        </w:numPr>
        <w:tabs>
          <w:tab w:pos="422" w:val="left" w:leader="none"/>
        </w:tabs>
        <w:spacing w:line="240" w:lineRule="auto" w:before="0" w:after="0"/>
        <w:ind w:left="422" w:right="0" w:hanging="420"/>
        <w:jc w:val="both"/>
        <w:rPr>
          <w:sz w:val="24"/>
        </w:rPr>
      </w:pPr>
      <w:r>
        <w:rPr>
          <w:color w:val="464B54"/>
          <w:sz w:val="24"/>
        </w:rPr>
        <w:t>Настоящий</w:t>
      </w:r>
      <w:r>
        <w:rPr>
          <w:color w:val="464B54"/>
          <w:spacing w:val="-7"/>
          <w:sz w:val="24"/>
        </w:rPr>
        <w:t> </w:t>
      </w:r>
      <w:r>
        <w:rPr>
          <w:color w:val="464B54"/>
          <w:sz w:val="24"/>
        </w:rPr>
        <w:t>Договор</w:t>
      </w:r>
      <w:r>
        <w:rPr>
          <w:color w:val="464B54"/>
          <w:spacing w:val="-4"/>
          <w:sz w:val="24"/>
        </w:rPr>
        <w:t> </w:t>
      </w:r>
      <w:r>
        <w:rPr>
          <w:color w:val="464B54"/>
          <w:sz w:val="24"/>
        </w:rPr>
        <w:t>может</w:t>
      </w:r>
      <w:r>
        <w:rPr>
          <w:color w:val="464B54"/>
          <w:spacing w:val="-4"/>
          <w:sz w:val="24"/>
        </w:rPr>
        <w:t> </w:t>
      </w:r>
      <w:r>
        <w:rPr>
          <w:color w:val="464B54"/>
          <w:sz w:val="24"/>
        </w:rPr>
        <w:t>быть</w:t>
      </w:r>
      <w:r>
        <w:rPr>
          <w:color w:val="464B54"/>
          <w:spacing w:val="-4"/>
          <w:sz w:val="24"/>
        </w:rPr>
        <w:t> </w:t>
      </w:r>
      <w:r>
        <w:rPr>
          <w:color w:val="464B54"/>
          <w:sz w:val="24"/>
        </w:rPr>
        <w:t>расторгнут</w:t>
      </w:r>
      <w:r>
        <w:rPr>
          <w:color w:val="464B54"/>
          <w:spacing w:val="-2"/>
          <w:sz w:val="24"/>
        </w:rPr>
        <w:t> </w:t>
      </w:r>
      <w:r>
        <w:rPr>
          <w:color w:val="464B54"/>
          <w:sz w:val="24"/>
        </w:rPr>
        <w:t>по</w:t>
      </w:r>
      <w:r>
        <w:rPr>
          <w:color w:val="464B54"/>
          <w:spacing w:val="-4"/>
          <w:sz w:val="24"/>
        </w:rPr>
        <w:t> </w:t>
      </w:r>
      <w:r>
        <w:rPr>
          <w:color w:val="464B54"/>
          <w:sz w:val="24"/>
        </w:rPr>
        <w:t>соглашению</w:t>
      </w:r>
      <w:r>
        <w:rPr>
          <w:color w:val="464B54"/>
          <w:spacing w:val="-4"/>
          <w:sz w:val="24"/>
        </w:rPr>
        <w:t> </w:t>
      </w:r>
      <w:r>
        <w:rPr>
          <w:color w:val="464B54"/>
          <w:spacing w:val="-2"/>
          <w:sz w:val="24"/>
        </w:rPr>
        <w:t>Сторон.</w:t>
      </w:r>
    </w:p>
    <w:p>
      <w:pPr>
        <w:pStyle w:val="ListParagraph"/>
        <w:numPr>
          <w:ilvl w:val="1"/>
          <w:numId w:val="6"/>
        </w:numPr>
        <w:tabs>
          <w:tab w:pos="560" w:val="left" w:leader="none"/>
        </w:tabs>
        <w:spacing w:line="242" w:lineRule="auto" w:before="257" w:after="0"/>
        <w:ind w:left="2" w:right="144" w:firstLine="0"/>
        <w:jc w:val="both"/>
        <w:rPr>
          <w:sz w:val="24"/>
        </w:rPr>
      </w:pPr>
      <w:r>
        <w:rPr>
          <w:color w:val="464B54"/>
          <w:sz w:val="24"/>
        </w:rPr>
        <w:t>Настоящий Договор может быть расторгнут по инициативе Исполнителя в одностороннем порядке в случаях:</w:t>
      </w:r>
    </w:p>
    <w:p>
      <w:pPr>
        <w:pStyle w:val="BodyText"/>
        <w:spacing w:line="242" w:lineRule="auto" w:before="252"/>
        <w:ind w:right="147"/>
        <w:jc w:val="both"/>
      </w:pPr>
      <w:r>
        <w:rPr>
          <w:color w:val="464B54"/>
        </w:rPr>
        <w:t>установления</w:t>
      </w:r>
      <w:r>
        <w:rPr>
          <w:color w:val="464B54"/>
          <w:spacing w:val="-1"/>
        </w:rPr>
        <w:t> </w:t>
      </w:r>
      <w:r>
        <w:rPr>
          <w:color w:val="464B54"/>
        </w:rPr>
        <w:t>нарушения</w:t>
      </w:r>
      <w:r>
        <w:rPr>
          <w:color w:val="464B54"/>
          <w:spacing w:val="-1"/>
        </w:rPr>
        <w:t> </w:t>
      </w:r>
      <w:r>
        <w:rPr>
          <w:color w:val="464B54"/>
        </w:rPr>
        <w:t>порядка</w:t>
      </w:r>
      <w:r>
        <w:rPr>
          <w:color w:val="464B54"/>
          <w:spacing w:val="-2"/>
        </w:rPr>
        <w:t> </w:t>
      </w:r>
      <w:r>
        <w:rPr>
          <w:color w:val="464B54"/>
        </w:rPr>
        <w:t>приема</w:t>
      </w:r>
      <w:r>
        <w:rPr>
          <w:color w:val="464B54"/>
          <w:spacing w:val="-2"/>
        </w:rPr>
        <w:t> </w:t>
      </w:r>
      <w:r>
        <w:rPr>
          <w:color w:val="464B54"/>
        </w:rPr>
        <w:t>в</w:t>
      </w:r>
      <w:r>
        <w:rPr>
          <w:color w:val="464B54"/>
          <w:spacing w:val="-1"/>
        </w:rPr>
        <w:t> </w:t>
      </w:r>
      <w:r>
        <w:rPr>
          <w:color w:val="464B54"/>
        </w:rPr>
        <w:t>образовательную организацию,</w:t>
      </w:r>
      <w:r>
        <w:rPr>
          <w:color w:val="464B54"/>
          <w:spacing w:val="-3"/>
        </w:rPr>
        <w:t> </w:t>
      </w:r>
      <w:r>
        <w:rPr>
          <w:color w:val="464B54"/>
        </w:rPr>
        <w:t>повлекшего</w:t>
      </w:r>
      <w:r>
        <w:rPr>
          <w:color w:val="464B54"/>
          <w:spacing w:val="-1"/>
        </w:rPr>
        <w:t> </w:t>
      </w:r>
      <w:r>
        <w:rPr>
          <w:color w:val="464B54"/>
        </w:rPr>
        <w:t>по вине Обучающегося его незаконное зачисление в эту образовательную организацию;</w:t>
      </w:r>
    </w:p>
    <w:p>
      <w:pPr>
        <w:pStyle w:val="BodyText"/>
        <w:spacing w:before="253"/>
      </w:pPr>
      <w:r>
        <w:rPr>
          <w:color w:val="464B54"/>
        </w:rPr>
        <w:t>просрочки</w:t>
      </w:r>
      <w:r>
        <w:rPr>
          <w:color w:val="464B54"/>
          <w:spacing w:val="-7"/>
        </w:rPr>
        <w:t> </w:t>
      </w:r>
      <w:r>
        <w:rPr>
          <w:color w:val="464B54"/>
        </w:rPr>
        <w:t>оплаты</w:t>
      </w:r>
      <w:r>
        <w:rPr>
          <w:color w:val="464B54"/>
          <w:spacing w:val="-5"/>
        </w:rPr>
        <w:t> </w:t>
      </w:r>
      <w:r>
        <w:rPr>
          <w:color w:val="464B54"/>
        </w:rPr>
        <w:t>стоимости</w:t>
      </w:r>
      <w:r>
        <w:rPr>
          <w:color w:val="464B54"/>
          <w:spacing w:val="-4"/>
        </w:rPr>
        <w:t> </w:t>
      </w:r>
      <w:r>
        <w:rPr>
          <w:color w:val="464B54"/>
        </w:rPr>
        <w:t>платных</w:t>
      </w:r>
      <w:r>
        <w:rPr>
          <w:color w:val="464B54"/>
          <w:spacing w:val="-3"/>
        </w:rPr>
        <w:t> </w:t>
      </w:r>
      <w:r>
        <w:rPr>
          <w:color w:val="464B54"/>
        </w:rPr>
        <w:t>образовательных</w:t>
      </w:r>
      <w:r>
        <w:rPr>
          <w:color w:val="464B54"/>
          <w:spacing w:val="-1"/>
        </w:rPr>
        <w:t> </w:t>
      </w:r>
      <w:r>
        <w:rPr>
          <w:color w:val="464B54"/>
          <w:spacing w:val="-2"/>
        </w:rPr>
        <w:t>услуг;</w:t>
      </w:r>
    </w:p>
    <w:p>
      <w:pPr>
        <w:pStyle w:val="BodyText"/>
        <w:spacing w:line="242" w:lineRule="auto" w:before="255"/>
        <w:ind w:right="146"/>
        <w:jc w:val="both"/>
      </w:pPr>
      <w:r>
        <w:rPr>
          <w:color w:val="464B54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>
      <w:pPr>
        <w:pStyle w:val="BodyText"/>
        <w:spacing w:before="253"/>
      </w:pPr>
      <w:r>
        <w:rPr>
          <w:color w:val="464B54"/>
        </w:rPr>
        <w:t>в</w:t>
      </w:r>
      <w:r>
        <w:rPr>
          <w:color w:val="464B54"/>
          <w:spacing w:val="-7"/>
        </w:rPr>
        <w:t> </w:t>
      </w:r>
      <w:r>
        <w:rPr>
          <w:color w:val="464B54"/>
        </w:rPr>
        <w:t>иных</w:t>
      </w:r>
      <w:r>
        <w:rPr>
          <w:color w:val="464B54"/>
          <w:spacing w:val="-2"/>
        </w:rPr>
        <w:t> </w:t>
      </w:r>
      <w:r>
        <w:rPr>
          <w:color w:val="464B54"/>
        </w:rPr>
        <w:t>случаях,</w:t>
      </w:r>
      <w:r>
        <w:rPr>
          <w:color w:val="464B54"/>
          <w:spacing w:val="-4"/>
        </w:rPr>
        <w:t> </w:t>
      </w:r>
      <w:r>
        <w:rPr>
          <w:color w:val="464B54"/>
        </w:rPr>
        <w:t>предусмотренных</w:t>
      </w:r>
      <w:r>
        <w:rPr>
          <w:color w:val="464B54"/>
          <w:spacing w:val="-1"/>
        </w:rPr>
        <w:t> </w:t>
      </w:r>
      <w:r>
        <w:rPr>
          <w:color w:val="464B54"/>
        </w:rPr>
        <w:t>законодательством</w:t>
      </w:r>
      <w:r>
        <w:rPr>
          <w:color w:val="464B54"/>
          <w:spacing w:val="-6"/>
        </w:rPr>
        <w:t> </w:t>
      </w:r>
      <w:r>
        <w:rPr>
          <w:color w:val="464B54"/>
        </w:rPr>
        <w:t>Российской</w:t>
      </w:r>
      <w:r>
        <w:rPr>
          <w:color w:val="464B54"/>
          <w:spacing w:val="-3"/>
        </w:rPr>
        <w:t> </w:t>
      </w:r>
      <w:r>
        <w:rPr>
          <w:color w:val="464B54"/>
          <w:spacing w:val="-2"/>
        </w:rPr>
        <w:t>Федерации.</w:t>
      </w:r>
    </w:p>
    <w:p>
      <w:pPr>
        <w:pStyle w:val="ListParagraph"/>
        <w:numPr>
          <w:ilvl w:val="1"/>
          <w:numId w:val="6"/>
        </w:numPr>
        <w:tabs>
          <w:tab w:pos="422" w:val="left" w:leader="none"/>
        </w:tabs>
        <w:spacing w:line="240" w:lineRule="auto" w:before="258" w:after="0"/>
        <w:ind w:left="422" w:right="0" w:hanging="420"/>
        <w:jc w:val="both"/>
        <w:rPr>
          <w:sz w:val="24"/>
        </w:rPr>
      </w:pPr>
      <w:r>
        <w:rPr>
          <w:color w:val="464B54"/>
          <w:sz w:val="24"/>
        </w:rPr>
        <w:t>Настоящий</w:t>
      </w:r>
      <w:r>
        <w:rPr>
          <w:color w:val="464B54"/>
          <w:spacing w:val="-6"/>
          <w:sz w:val="24"/>
        </w:rPr>
        <w:t> </w:t>
      </w:r>
      <w:r>
        <w:rPr>
          <w:color w:val="464B54"/>
          <w:sz w:val="24"/>
        </w:rPr>
        <w:t>Договор</w:t>
      </w:r>
      <w:r>
        <w:rPr>
          <w:color w:val="464B54"/>
          <w:spacing w:val="-5"/>
          <w:sz w:val="24"/>
        </w:rPr>
        <w:t> </w:t>
      </w:r>
      <w:r>
        <w:rPr>
          <w:color w:val="464B54"/>
          <w:sz w:val="24"/>
        </w:rPr>
        <w:t>расторгается</w:t>
      </w:r>
      <w:r>
        <w:rPr>
          <w:color w:val="464B54"/>
          <w:spacing w:val="-5"/>
          <w:sz w:val="24"/>
        </w:rPr>
        <w:t> </w:t>
      </w:r>
      <w:r>
        <w:rPr>
          <w:color w:val="464B54"/>
          <w:spacing w:val="-2"/>
          <w:sz w:val="24"/>
        </w:rPr>
        <w:t>досрочно:</w:t>
      </w:r>
    </w:p>
    <w:p>
      <w:pPr>
        <w:pStyle w:val="BodyText"/>
        <w:spacing w:before="254"/>
        <w:ind w:right="140"/>
        <w:jc w:val="both"/>
      </w:pPr>
      <w:r>
        <w:rPr>
          <w:color w:val="464B54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>
      <w:pPr>
        <w:pStyle w:val="BodyText"/>
        <w:spacing w:before="257"/>
        <w:ind w:right="141"/>
        <w:jc w:val="both"/>
      </w:pPr>
      <w:r>
        <w:rPr>
          <w:color w:val="464B54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</w:t>
      </w:r>
      <w:r>
        <w:rPr>
          <w:color w:val="464B54"/>
          <w:spacing w:val="40"/>
        </w:rPr>
        <w:t> </w:t>
      </w:r>
      <w:r>
        <w:rPr>
          <w:color w:val="464B54"/>
        </w:rPr>
        <w:t>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>
      <w:pPr>
        <w:pStyle w:val="BodyText"/>
        <w:spacing w:before="258"/>
        <w:ind w:right="144"/>
        <w:jc w:val="both"/>
      </w:pPr>
      <w:r>
        <w:rPr>
          <w:color w:val="464B54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>
      <w:pPr>
        <w:pStyle w:val="ListParagraph"/>
        <w:numPr>
          <w:ilvl w:val="1"/>
          <w:numId w:val="6"/>
        </w:numPr>
        <w:tabs>
          <w:tab w:pos="431" w:val="left" w:leader="none"/>
        </w:tabs>
        <w:spacing w:line="242" w:lineRule="auto" w:before="256" w:after="0"/>
        <w:ind w:left="2" w:right="146" w:firstLine="0"/>
        <w:jc w:val="both"/>
        <w:rPr>
          <w:sz w:val="24"/>
        </w:rPr>
      </w:pPr>
      <w:r>
        <w:rPr>
          <w:color w:val="464B54"/>
          <w:sz w:val="24"/>
        </w:rPr>
        <w:t>Исполнитель вправе отказаться от исполнения обязательств по Договору при условии полного возмещения Заказчику убытков.</w:t>
      </w:r>
    </w:p>
    <w:p>
      <w:pPr>
        <w:pStyle w:val="ListParagraph"/>
        <w:numPr>
          <w:ilvl w:val="1"/>
          <w:numId w:val="6"/>
        </w:numPr>
        <w:tabs>
          <w:tab w:pos="426" w:val="left" w:leader="none"/>
        </w:tabs>
        <w:spacing w:line="240" w:lineRule="auto" w:before="252" w:after="0"/>
        <w:ind w:left="2" w:right="142" w:firstLine="0"/>
        <w:jc w:val="both"/>
        <w:rPr>
          <w:sz w:val="24"/>
        </w:rPr>
      </w:pPr>
      <w:r>
        <w:rPr>
          <w:color w:val="464B54"/>
          <w:sz w:val="24"/>
        </w:rPr>
        <w:t>Обучающийся</w:t>
      </w:r>
      <w:hyperlink r:id="rId24">
        <w:r>
          <w:rPr>
            <w:color w:val="3171C0"/>
            <w:sz w:val="24"/>
            <w:u w:val="single" w:color="3171C0"/>
          </w:rPr>
          <w:t>*(13)</w:t>
        </w:r>
      </w:hyperlink>
      <w:r>
        <w:rPr>
          <w:color w:val="464B54"/>
          <w:sz w:val="24"/>
        </w:rPr>
        <w:t>/Заказчик</w:t>
      </w:r>
      <w:r>
        <w:rPr>
          <w:color w:val="464B54"/>
          <w:spacing w:val="-1"/>
          <w:sz w:val="24"/>
        </w:rPr>
        <w:t> </w:t>
      </w:r>
      <w:r>
        <w:rPr>
          <w:color w:val="464B54"/>
          <w:sz w:val="24"/>
        </w:rPr>
        <w:t>(ненужное</w:t>
      </w:r>
      <w:r>
        <w:rPr>
          <w:color w:val="464B54"/>
          <w:spacing w:val="-3"/>
          <w:sz w:val="24"/>
        </w:rPr>
        <w:t> </w:t>
      </w:r>
      <w:r>
        <w:rPr>
          <w:color w:val="464B54"/>
          <w:sz w:val="24"/>
        </w:rPr>
        <w:t>вычеркнуть)</w:t>
      </w:r>
      <w:r>
        <w:rPr>
          <w:color w:val="464B54"/>
          <w:spacing w:val="-3"/>
          <w:sz w:val="24"/>
        </w:rPr>
        <w:t> </w:t>
      </w:r>
      <w:r>
        <w:rPr>
          <w:color w:val="464B54"/>
          <w:sz w:val="24"/>
        </w:rPr>
        <w:t>вправе</w:t>
      </w:r>
      <w:r>
        <w:rPr>
          <w:color w:val="464B54"/>
          <w:spacing w:val="-3"/>
          <w:sz w:val="24"/>
        </w:rPr>
        <w:t> </w:t>
      </w:r>
      <w:r>
        <w:rPr>
          <w:color w:val="464B54"/>
          <w:sz w:val="24"/>
        </w:rPr>
        <w:t>отказаться</w:t>
      </w:r>
      <w:r>
        <w:rPr>
          <w:color w:val="464B54"/>
          <w:spacing w:val="-2"/>
          <w:sz w:val="24"/>
        </w:rPr>
        <w:t> </w:t>
      </w:r>
      <w:r>
        <w:rPr>
          <w:color w:val="464B54"/>
          <w:sz w:val="24"/>
        </w:rPr>
        <w:t>от</w:t>
      </w:r>
      <w:r>
        <w:rPr>
          <w:color w:val="464B54"/>
          <w:spacing w:val="-1"/>
          <w:sz w:val="24"/>
        </w:rPr>
        <w:t> </w:t>
      </w:r>
      <w:r>
        <w:rPr>
          <w:color w:val="464B54"/>
          <w:sz w:val="24"/>
        </w:rPr>
        <w:t>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>
      <w:pPr>
        <w:pStyle w:val="BodyText"/>
        <w:spacing w:before="7"/>
        <w:ind w:left="0"/>
      </w:pPr>
    </w:p>
    <w:p>
      <w:pPr>
        <w:pStyle w:val="Heading1"/>
        <w:numPr>
          <w:ilvl w:val="0"/>
          <w:numId w:val="1"/>
        </w:numPr>
        <w:tabs>
          <w:tab w:pos="388" w:val="left" w:leader="none"/>
        </w:tabs>
        <w:spacing w:line="240" w:lineRule="auto" w:before="0" w:after="0"/>
        <w:ind w:left="388" w:right="0" w:hanging="386"/>
        <w:jc w:val="both"/>
      </w:pPr>
      <w:r>
        <w:rPr>
          <w:color w:val="21272E"/>
        </w:rPr>
        <w:t>Ответственность</w:t>
      </w:r>
      <w:r>
        <w:rPr>
          <w:color w:val="21272E"/>
          <w:spacing w:val="-10"/>
        </w:rPr>
        <w:t> </w:t>
      </w:r>
      <w:r>
        <w:rPr>
          <w:color w:val="21272E"/>
        </w:rPr>
        <w:t>Исполнителя,</w:t>
      </w:r>
      <w:r>
        <w:rPr>
          <w:color w:val="21272E"/>
          <w:spacing w:val="-4"/>
        </w:rPr>
        <w:t> </w:t>
      </w:r>
      <w:r>
        <w:rPr>
          <w:color w:val="21272E"/>
        </w:rPr>
        <w:t>Заказчика</w:t>
      </w:r>
      <w:r>
        <w:rPr>
          <w:color w:val="21272E"/>
          <w:spacing w:val="-4"/>
        </w:rPr>
        <w:t> </w:t>
      </w:r>
      <w:r>
        <w:rPr>
          <w:color w:val="21272E"/>
        </w:rPr>
        <w:t>и</w:t>
      </w:r>
      <w:r>
        <w:rPr>
          <w:color w:val="21272E"/>
          <w:spacing w:val="-4"/>
        </w:rPr>
        <w:t> </w:t>
      </w:r>
      <w:r>
        <w:rPr>
          <w:color w:val="21272E"/>
          <w:spacing w:val="-2"/>
        </w:rPr>
        <w:t>Обучающегося</w:t>
      </w:r>
    </w:p>
    <w:p>
      <w:pPr>
        <w:pStyle w:val="Heading1"/>
        <w:spacing w:after="0" w:line="240" w:lineRule="auto"/>
        <w:jc w:val="both"/>
        <w:sectPr>
          <w:pgSz w:w="11910" w:h="16840"/>
          <w:pgMar w:top="1040" w:bottom="280" w:left="1700" w:right="708"/>
        </w:sectPr>
      </w:pPr>
    </w:p>
    <w:p>
      <w:pPr>
        <w:pStyle w:val="ListParagraph"/>
        <w:numPr>
          <w:ilvl w:val="1"/>
          <w:numId w:val="7"/>
        </w:numPr>
        <w:tabs>
          <w:tab w:pos="486" w:val="left" w:leader="none"/>
        </w:tabs>
        <w:spacing w:line="240" w:lineRule="auto" w:before="62" w:after="0"/>
        <w:ind w:left="2" w:right="135" w:firstLine="0"/>
        <w:jc w:val="both"/>
        <w:rPr>
          <w:sz w:val="24"/>
        </w:rPr>
      </w:pPr>
      <w:r>
        <w:rPr>
          <w:color w:val="464B54"/>
          <w:sz w:val="24"/>
        </w:rPr>
        <w:t>За неисполнение или ненадлежащее исполнение своих обязательств по Договору Стороны</w:t>
      </w:r>
      <w:r>
        <w:rPr>
          <w:color w:val="464B54"/>
          <w:spacing w:val="40"/>
          <w:sz w:val="24"/>
        </w:rPr>
        <w:t> </w:t>
      </w:r>
      <w:r>
        <w:rPr>
          <w:color w:val="464B54"/>
          <w:sz w:val="24"/>
        </w:rPr>
        <w:t>несут</w:t>
      </w:r>
      <w:r>
        <w:rPr>
          <w:color w:val="464B54"/>
          <w:spacing w:val="40"/>
          <w:sz w:val="24"/>
        </w:rPr>
        <w:t> </w:t>
      </w:r>
      <w:r>
        <w:rPr>
          <w:color w:val="464B54"/>
          <w:sz w:val="24"/>
        </w:rPr>
        <w:t>ответственность,</w:t>
      </w:r>
      <w:r>
        <w:rPr>
          <w:color w:val="464B54"/>
          <w:spacing w:val="40"/>
          <w:sz w:val="24"/>
        </w:rPr>
        <w:t> </w:t>
      </w:r>
      <w:r>
        <w:rPr>
          <w:color w:val="464B54"/>
          <w:sz w:val="24"/>
        </w:rPr>
        <w:t>предусмотренную </w:t>
      </w:r>
      <w:hyperlink r:id="rId25">
        <w:r>
          <w:rPr>
            <w:color w:val="3171C0"/>
            <w:sz w:val="24"/>
            <w:u w:val="single" w:color="3171C0"/>
          </w:rPr>
          <w:t>законодательством</w:t>
        </w:r>
      </w:hyperlink>
      <w:r>
        <w:rPr>
          <w:color w:val="3171C0"/>
          <w:spacing w:val="-2"/>
          <w:sz w:val="24"/>
        </w:rPr>
        <w:t> </w:t>
      </w:r>
      <w:r>
        <w:rPr>
          <w:color w:val="464B54"/>
          <w:sz w:val="24"/>
        </w:rPr>
        <w:t>Российской Федерации и Договором.</w:t>
      </w:r>
    </w:p>
    <w:p>
      <w:pPr>
        <w:pStyle w:val="ListParagraph"/>
        <w:numPr>
          <w:ilvl w:val="1"/>
          <w:numId w:val="7"/>
        </w:numPr>
        <w:tabs>
          <w:tab w:pos="450" w:val="left" w:leader="none"/>
        </w:tabs>
        <w:spacing w:line="240" w:lineRule="auto" w:before="1" w:after="0"/>
        <w:ind w:left="2" w:right="142" w:firstLine="0"/>
        <w:jc w:val="both"/>
        <w:rPr>
          <w:sz w:val="24"/>
        </w:rPr>
      </w:pPr>
      <w:r>
        <w:rPr>
          <w:color w:val="464B54"/>
          <w:sz w:val="24"/>
        </w:rPr>
        <w:t>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>
      <w:pPr>
        <w:pStyle w:val="ListParagraph"/>
        <w:numPr>
          <w:ilvl w:val="2"/>
          <w:numId w:val="7"/>
        </w:numPr>
        <w:tabs>
          <w:tab w:pos="601" w:val="left" w:leader="none"/>
        </w:tabs>
        <w:spacing w:line="240" w:lineRule="auto" w:before="261" w:after="0"/>
        <w:ind w:left="601" w:right="0" w:hanging="599"/>
        <w:jc w:val="both"/>
        <w:rPr>
          <w:sz w:val="24"/>
        </w:rPr>
      </w:pPr>
      <w:r>
        <w:rPr>
          <w:color w:val="464B54"/>
          <w:sz w:val="24"/>
        </w:rPr>
        <w:t>Безвозмездного</w:t>
      </w:r>
      <w:r>
        <w:rPr>
          <w:color w:val="464B54"/>
          <w:spacing w:val="-6"/>
          <w:sz w:val="24"/>
        </w:rPr>
        <w:t> </w:t>
      </w:r>
      <w:r>
        <w:rPr>
          <w:color w:val="464B54"/>
          <w:sz w:val="24"/>
        </w:rPr>
        <w:t>оказания</w:t>
      </w:r>
      <w:r>
        <w:rPr>
          <w:color w:val="464B54"/>
          <w:spacing w:val="-6"/>
          <w:sz w:val="24"/>
        </w:rPr>
        <w:t> </w:t>
      </w:r>
      <w:r>
        <w:rPr>
          <w:color w:val="464B54"/>
          <w:sz w:val="24"/>
        </w:rPr>
        <w:t>образовательной</w:t>
      </w:r>
      <w:r>
        <w:rPr>
          <w:color w:val="464B54"/>
          <w:spacing w:val="-2"/>
          <w:sz w:val="24"/>
        </w:rPr>
        <w:t> услуги;</w:t>
      </w:r>
    </w:p>
    <w:p>
      <w:pPr>
        <w:pStyle w:val="ListParagraph"/>
        <w:numPr>
          <w:ilvl w:val="2"/>
          <w:numId w:val="7"/>
        </w:numPr>
        <w:tabs>
          <w:tab w:pos="602" w:val="left" w:leader="none"/>
        </w:tabs>
        <w:spacing w:line="240" w:lineRule="auto" w:before="257" w:after="0"/>
        <w:ind w:left="602" w:right="0" w:hanging="600"/>
        <w:jc w:val="both"/>
        <w:rPr>
          <w:sz w:val="24"/>
        </w:rPr>
      </w:pPr>
      <w:r>
        <w:rPr>
          <w:color w:val="464B54"/>
          <w:sz w:val="24"/>
        </w:rPr>
        <w:t>Соразмерного</w:t>
      </w:r>
      <w:r>
        <w:rPr>
          <w:color w:val="464B54"/>
          <w:spacing w:val="-7"/>
          <w:sz w:val="24"/>
        </w:rPr>
        <w:t> </w:t>
      </w:r>
      <w:r>
        <w:rPr>
          <w:color w:val="464B54"/>
          <w:sz w:val="24"/>
        </w:rPr>
        <w:t>уменьшения</w:t>
      </w:r>
      <w:r>
        <w:rPr>
          <w:color w:val="464B54"/>
          <w:spacing w:val="-6"/>
          <w:sz w:val="24"/>
        </w:rPr>
        <w:t> </w:t>
      </w:r>
      <w:r>
        <w:rPr>
          <w:color w:val="464B54"/>
          <w:sz w:val="24"/>
        </w:rPr>
        <w:t>стоимости</w:t>
      </w:r>
      <w:r>
        <w:rPr>
          <w:color w:val="464B54"/>
          <w:spacing w:val="-6"/>
          <w:sz w:val="24"/>
        </w:rPr>
        <w:t> </w:t>
      </w:r>
      <w:r>
        <w:rPr>
          <w:color w:val="464B54"/>
          <w:sz w:val="24"/>
        </w:rPr>
        <w:t>оказанной</w:t>
      </w:r>
      <w:r>
        <w:rPr>
          <w:color w:val="464B54"/>
          <w:spacing w:val="-6"/>
          <w:sz w:val="24"/>
        </w:rPr>
        <w:t> </w:t>
      </w:r>
      <w:r>
        <w:rPr>
          <w:color w:val="464B54"/>
          <w:sz w:val="24"/>
        </w:rPr>
        <w:t>образовательной</w:t>
      </w:r>
      <w:r>
        <w:rPr>
          <w:color w:val="464B54"/>
          <w:spacing w:val="-3"/>
          <w:sz w:val="24"/>
        </w:rPr>
        <w:t> </w:t>
      </w:r>
      <w:r>
        <w:rPr>
          <w:color w:val="464B54"/>
          <w:spacing w:val="-2"/>
          <w:sz w:val="24"/>
        </w:rPr>
        <w:t>услуги;</w:t>
      </w:r>
    </w:p>
    <w:p>
      <w:pPr>
        <w:pStyle w:val="ListParagraph"/>
        <w:numPr>
          <w:ilvl w:val="2"/>
          <w:numId w:val="7"/>
        </w:numPr>
        <w:tabs>
          <w:tab w:pos="704" w:val="left" w:leader="none"/>
        </w:tabs>
        <w:spacing w:line="242" w:lineRule="auto" w:before="254" w:after="0"/>
        <w:ind w:left="2" w:right="145" w:firstLine="0"/>
        <w:jc w:val="both"/>
        <w:rPr>
          <w:sz w:val="24"/>
        </w:rPr>
      </w:pPr>
      <w:r>
        <w:rPr>
          <w:color w:val="464B54"/>
          <w:sz w:val="24"/>
        </w:rPr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>
      <w:pPr>
        <w:pStyle w:val="ListParagraph"/>
        <w:numPr>
          <w:ilvl w:val="1"/>
          <w:numId w:val="7"/>
        </w:numPr>
        <w:tabs>
          <w:tab w:pos="551" w:val="left" w:leader="none"/>
        </w:tabs>
        <w:spacing w:line="240" w:lineRule="auto" w:before="252" w:after="0"/>
        <w:ind w:left="2" w:right="142" w:firstLine="0"/>
        <w:jc w:val="both"/>
        <w:rPr>
          <w:sz w:val="24"/>
        </w:rPr>
      </w:pPr>
      <w:r>
        <w:rPr>
          <w:color w:val="464B54"/>
          <w:sz w:val="24"/>
        </w:rPr>
        <w:t>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>
      <w:pPr>
        <w:pStyle w:val="ListParagraph"/>
        <w:numPr>
          <w:ilvl w:val="1"/>
          <w:numId w:val="7"/>
        </w:numPr>
        <w:tabs>
          <w:tab w:pos="445" w:val="left" w:leader="none"/>
        </w:tabs>
        <w:spacing w:line="240" w:lineRule="auto" w:before="257" w:after="0"/>
        <w:ind w:left="2" w:right="137" w:firstLine="0"/>
        <w:jc w:val="both"/>
        <w:rPr>
          <w:sz w:val="24"/>
        </w:rPr>
      </w:pPr>
      <w:r>
        <w:rPr>
          <w:color w:val="464B54"/>
          <w:sz w:val="24"/>
        </w:rPr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>
      <w:pPr>
        <w:pStyle w:val="ListParagraph"/>
        <w:numPr>
          <w:ilvl w:val="2"/>
          <w:numId w:val="7"/>
        </w:numPr>
        <w:tabs>
          <w:tab w:pos="676" w:val="left" w:leader="none"/>
        </w:tabs>
        <w:spacing w:line="240" w:lineRule="auto" w:before="258" w:after="0"/>
        <w:ind w:left="2" w:right="136" w:firstLine="0"/>
        <w:jc w:val="both"/>
        <w:rPr>
          <w:sz w:val="24"/>
        </w:rPr>
      </w:pPr>
      <w:r>
        <w:rPr>
          <w:color w:val="464B54"/>
          <w:sz w:val="24"/>
        </w:rP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>
      <w:pPr>
        <w:pStyle w:val="ListParagraph"/>
        <w:numPr>
          <w:ilvl w:val="2"/>
          <w:numId w:val="7"/>
        </w:numPr>
        <w:tabs>
          <w:tab w:pos="671" w:val="left" w:leader="none"/>
        </w:tabs>
        <w:spacing w:line="242" w:lineRule="auto" w:before="256" w:after="0"/>
        <w:ind w:left="2" w:right="151" w:firstLine="0"/>
        <w:jc w:val="both"/>
        <w:rPr>
          <w:sz w:val="24"/>
        </w:rPr>
      </w:pPr>
      <w:r>
        <w:rPr>
          <w:color w:val="464B54"/>
          <w:sz w:val="24"/>
        </w:rPr>
        <w:t>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>
      <w:pPr>
        <w:pStyle w:val="ListParagraph"/>
        <w:numPr>
          <w:ilvl w:val="2"/>
          <w:numId w:val="7"/>
        </w:numPr>
        <w:tabs>
          <w:tab w:pos="601" w:val="left" w:leader="none"/>
        </w:tabs>
        <w:spacing w:line="240" w:lineRule="auto" w:before="254" w:after="0"/>
        <w:ind w:left="601" w:right="0" w:hanging="599"/>
        <w:jc w:val="both"/>
        <w:rPr>
          <w:sz w:val="24"/>
        </w:rPr>
      </w:pPr>
      <w:r>
        <w:rPr>
          <w:color w:val="464B54"/>
          <w:sz w:val="24"/>
        </w:rPr>
        <w:t>Потребовать</w:t>
      </w:r>
      <w:r>
        <w:rPr>
          <w:color w:val="464B54"/>
          <w:spacing w:val="-8"/>
          <w:sz w:val="24"/>
        </w:rPr>
        <w:t> </w:t>
      </w:r>
      <w:r>
        <w:rPr>
          <w:color w:val="464B54"/>
          <w:sz w:val="24"/>
        </w:rPr>
        <w:t>уменьшения</w:t>
      </w:r>
      <w:r>
        <w:rPr>
          <w:color w:val="464B54"/>
          <w:spacing w:val="-6"/>
          <w:sz w:val="24"/>
        </w:rPr>
        <w:t> </w:t>
      </w:r>
      <w:r>
        <w:rPr>
          <w:color w:val="464B54"/>
          <w:sz w:val="24"/>
        </w:rPr>
        <w:t>стоимости</w:t>
      </w:r>
      <w:r>
        <w:rPr>
          <w:color w:val="464B54"/>
          <w:spacing w:val="-7"/>
          <w:sz w:val="24"/>
        </w:rPr>
        <w:t> </w:t>
      </w:r>
      <w:r>
        <w:rPr>
          <w:color w:val="464B54"/>
          <w:sz w:val="24"/>
        </w:rPr>
        <w:t>образовательной</w:t>
      </w:r>
      <w:r>
        <w:rPr>
          <w:color w:val="464B54"/>
          <w:spacing w:val="-4"/>
          <w:sz w:val="24"/>
        </w:rPr>
        <w:t> </w:t>
      </w:r>
      <w:r>
        <w:rPr>
          <w:color w:val="464B54"/>
          <w:spacing w:val="-2"/>
          <w:sz w:val="24"/>
        </w:rPr>
        <w:t>услуги;</w:t>
      </w:r>
    </w:p>
    <w:p>
      <w:pPr>
        <w:pStyle w:val="ListParagraph"/>
        <w:numPr>
          <w:ilvl w:val="2"/>
          <w:numId w:val="7"/>
        </w:numPr>
        <w:tabs>
          <w:tab w:pos="602" w:val="left" w:leader="none"/>
        </w:tabs>
        <w:spacing w:line="240" w:lineRule="auto" w:before="257" w:after="0"/>
        <w:ind w:left="602" w:right="0" w:hanging="600"/>
        <w:jc w:val="both"/>
        <w:rPr>
          <w:sz w:val="24"/>
        </w:rPr>
      </w:pPr>
      <w:r>
        <w:rPr>
          <w:color w:val="464B54"/>
          <w:sz w:val="24"/>
        </w:rPr>
        <w:t>Расторгнуть</w:t>
      </w:r>
      <w:r>
        <w:rPr>
          <w:color w:val="464B54"/>
          <w:spacing w:val="-10"/>
          <w:sz w:val="24"/>
        </w:rPr>
        <w:t> </w:t>
      </w:r>
      <w:r>
        <w:rPr>
          <w:color w:val="464B54"/>
          <w:spacing w:val="-2"/>
          <w:sz w:val="24"/>
        </w:rPr>
        <w:t>Договор.</w:t>
      </w:r>
    </w:p>
    <w:p>
      <w:pPr>
        <w:pStyle w:val="ListParagraph"/>
        <w:numPr>
          <w:ilvl w:val="1"/>
          <w:numId w:val="7"/>
        </w:numPr>
        <w:tabs>
          <w:tab w:pos="431" w:val="left" w:leader="none"/>
        </w:tabs>
        <w:spacing w:line="240" w:lineRule="auto" w:before="255" w:after="0"/>
        <w:ind w:left="2" w:right="145" w:firstLine="0"/>
        <w:jc w:val="both"/>
        <w:rPr>
          <w:sz w:val="24"/>
        </w:rPr>
      </w:pPr>
      <w:r>
        <w:rPr>
          <w:color w:val="464B54"/>
          <w:sz w:val="24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>
      <w:pPr>
        <w:pStyle w:val="BodyText"/>
        <w:spacing w:before="264"/>
        <w:ind w:left="0"/>
      </w:pPr>
    </w:p>
    <w:p>
      <w:pPr>
        <w:pStyle w:val="Heading1"/>
        <w:numPr>
          <w:ilvl w:val="0"/>
          <w:numId w:val="1"/>
        </w:numPr>
        <w:tabs>
          <w:tab w:pos="482" w:val="left" w:leader="none"/>
        </w:tabs>
        <w:spacing w:line="240" w:lineRule="auto" w:before="0" w:after="0"/>
        <w:ind w:left="482" w:right="0" w:hanging="480"/>
        <w:jc w:val="both"/>
      </w:pPr>
      <w:r>
        <w:rPr>
          <w:color w:val="21272E"/>
        </w:rPr>
        <w:t>Срок</w:t>
      </w:r>
      <w:r>
        <w:rPr>
          <w:color w:val="21272E"/>
          <w:spacing w:val="-3"/>
        </w:rPr>
        <w:t> </w:t>
      </w:r>
      <w:r>
        <w:rPr>
          <w:color w:val="21272E"/>
        </w:rPr>
        <w:t>действия</w:t>
      </w:r>
      <w:r>
        <w:rPr>
          <w:color w:val="21272E"/>
          <w:spacing w:val="-3"/>
        </w:rPr>
        <w:t> </w:t>
      </w:r>
      <w:r>
        <w:rPr>
          <w:color w:val="21272E"/>
          <w:spacing w:val="-2"/>
        </w:rPr>
        <w:t>Договора</w:t>
      </w:r>
    </w:p>
    <w:p>
      <w:pPr>
        <w:pStyle w:val="BodyText"/>
        <w:spacing w:before="250"/>
        <w:ind w:left="0"/>
        <w:rPr>
          <w:b/>
        </w:rPr>
      </w:pPr>
    </w:p>
    <w:p>
      <w:pPr>
        <w:pStyle w:val="BodyText"/>
        <w:spacing w:line="242" w:lineRule="auto"/>
        <w:ind w:right="151"/>
        <w:jc w:val="both"/>
      </w:pPr>
      <w:r>
        <w:rPr>
          <w:color w:val="464B54"/>
        </w:rPr>
        <w:t>7.1. Настоящий Договор вступает в силу</w:t>
      </w:r>
      <w:r>
        <w:rPr>
          <w:color w:val="464B54"/>
          <w:spacing w:val="-1"/>
        </w:rPr>
        <w:t> </w:t>
      </w:r>
      <w:r>
        <w:rPr>
          <w:color w:val="464B54"/>
        </w:rPr>
        <w:t>со дня его заключения Сторонами и действует до полного исполнения Сторонами обязательств.</w:t>
      </w:r>
    </w:p>
    <w:p>
      <w:pPr>
        <w:pStyle w:val="BodyText"/>
        <w:spacing w:before="259"/>
        <w:ind w:left="0"/>
      </w:pPr>
    </w:p>
    <w:p>
      <w:pPr>
        <w:pStyle w:val="Heading1"/>
        <w:numPr>
          <w:ilvl w:val="0"/>
          <w:numId w:val="1"/>
        </w:numPr>
        <w:tabs>
          <w:tab w:pos="575" w:val="left" w:leader="none"/>
        </w:tabs>
        <w:spacing w:line="240" w:lineRule="auto" w:before="0" w:after="0"/>
        <w:ind w:left="575" w:right="0" w:hanging="573"/>
        <w:jc w:val="both"/>
      </w:pPr>
      <w:r>
        <w:rPr>
          <w:color w:val="21272E"/>
        </w:rPr>
        <w:t>Заключительные</w:t>
      </w:r>
      <w:r>
        <w:rPr>
          <w:color w:val="21272E"/>
          <w:spacing w:val="-11"/>
        </w:rPr>
        <w:t> </w:t>
      </w:r>
      <w:r>
        <w:rPr>
          <w:color w:val="21272E"/>
          <w:spacing w:val="-2"/>
        </w:rPr>
        <w:t>положения</w:t>
      </w:r>
    </w:p>
    <w:p>
      <w:pPr>
        <w:pStyle w:val="Heading1"/>
        <w:spacing w:after="0" w:line="240" w:lineRule="auto"/>
        <w:jc w:val="both"/>
        <w:sectPr>
          <w:pgSz w:w="11910" w:h="16840"/>
          <w:pgMar w:top="1320" w:bottom="280" w:left="1700" w:right="708"/>
        </w:sectPr>
      </w:pPr>
    </w:p>
    <w:p>
      <w:pPr>
        <w:pStyle w:val="ListParagraph"/>
        <w:numPr>
          <w:ilvl w:val="1"/>
          <w:numId w:val="8"/>
        </w:numPr>
        <w:tabs>
          <w:tab w:pos="616" w:val="left" w:leader="none"/>
        </w:tabs>
        <w:spacing w:line="242" w:lineRule="auto" w:before="66" w:after="0"/>
        <w:ind w:left="2" w:right="142" w:firstLine="0"/>
        <w:jc w:val="both"/>
        <w:rPr>
          <w:sz w:val="24"/>
        </w:rPr>
      </w:pPr>
      <w:r>
        <w:rPr>
          <w:color w:val="464B54"/>
          <w:sz w:val="24"/>
        </w:rPr>
        <w:t>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>
      <w:pPr>
        <w:pStyle w:val="ListParagraph"/>
        <w:numPr>
          <w:ilvl w:val="1"/>
          <w:numId w:val="8"/>
        </w:numPr>
        <w:tabs>
          <w:tab w:pos="565" w:val="left" w:leader="none"/>
        </w:tabs>
        <w:spacing w:line="240" w:lineRule="auto" w:before="251" w:after="0"/>
        <w:ind w:left="2" w:right="144" w:firstLine="0"/>
        <w:jc w:val="both"/>
        <w:rPr>
          <w:sz w:val="24"/>
        </w:rPr>
      </w:pPr>
      <w:r>
        <w:rPr>
          <w:color w:val="464B54"/>
          <w:sz w:val="24"/>
        </w:rPr>
        <w:t>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>
      <w:pPr>
        <w:pStyle w:val="ListParagraph"/>
        <w:numPr>
          <w:ilvl w:val="1"/>
          <w:numId w:val="8"/>
        </w:numPr>
        <w:tabs>
          <w:tab w:pos="455" w:val="left" w:leader="none"/>
        </w:tabs>
        <w:spacing w:line="240" w:lineRule="auto" w:before="257" w:after="0"/>
        <w:ind w:left="2" w:right="138" w:firstLine="0"/>
        <w:jc w:val="both"/>
        <w:rPr>
          <w:sz w:val="24"/>
        </w:rPr>
      </w:pPr>
      <w:r>
        <w:rPr>
          <w:color w:val="464B54"/>
          <w:sz w:val="24"/>
        </w:rPr>
        <w:t>Настоящий Договор составлен в </w:t>
      </w:r>
      <w:r>
        <w:rPr>
          <w:color w:val="464B54"/>
          <w:spacing w:val="40"/>
          <w:sz w:val="24"/>
          <w:u w:val="single" w:color="454A53"/>
        </w:rPr>
        <w:t>  </w:t>
      </w:r>
      <w:r>
        <w:rPr>
          <w:color w:val="464B54"/>
          <w:spacing w:val="-15"/>
          <w:sz w:val="24"/>
        </w:rPr>
        <w:t> </w:t>
      </w:r>
      <w:r>
        <w:rPr>
          <w:color w:val="464B54"/>
          <w:sz w:val="24"/>
        </w:rPr>
        <w:t>экземплярах, по одному для каждой из Сторон.</w:t>
      </w:r>
      <w:r>
        <w:rPr>
          <w:color w:val="464B54"/>
          <w:spacing w:val="40"/>
          <w:sz w:val="24"/>
        </w:rPr>
        <w:t> </w:t>
      </w:r>
      <w:r>
        <w:rPr>
          <w:color w:val="464B54"/>
          <w:sz w:val="24"/>
        </w:rPr>
        <w:t>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>
      <w:pPr>
        <w:pStyle w:val="ListParagraph"/>
        <w:numPr>
          <w:ilvl w:val="1"/>
          <w:numId w:val="8"/>
        </w:numPr>
        <w:tabs>
          <w:tab w:pos="422" w:val="left" w:leader="none"/>
        </w:tabs>
        <w:spacing w:line="240" w:lineRule="auto" w:before="260" w:after="0"/>
        <w:ind w:left="422" w:right="0" w:hanging="420"/>
        <w:jc w:val="both"/>
        <w:rPr>
          <w:sz w:val="24"/>
        </w:rPr>
      </w:pPr>
      <w:r>
        <w:rPr>
          <w:color w:val="464B54"/>
          <w:sz w:val="24"/>
        </w:rPr>
        <w:t>Изменения</w:t>
      </w:r>
      <w:r>
        <w:rPr>
          <w:color w:val="464B54"/>
          <w:spacing w:val="-6"/>
          <w:sz w:val="24"/>
        </w:rPr>
        <w:t> </w:t>
      </w:r>
      <w:r>
        <w:rPr>
          <w:color w:val="464B54"/>
          <w:sz w:val="24"/>
        </w:rPr>
        <w:t>Договора</w:t>
      </w:r>
      <w:r>
        <w:rPr>
          <w:color w:val="464B54"/>
          <w:spacing w:val="-5"/>
          <w:sz w:val="24"/>
        </w:rPr>
        <w:t> </w:t>
      </w:r>
      <w:r>
        <w:rPr>
          <w:color w:val="464B54"/>
          <w:sz w:val="24"/>
        </w:rPr>
        <w:t>оформляются</w:t>
      </w:r>
      <w:r>
        <w:rPr>
          <w:color w:val="464B54"/>
          <w:spacing w:val="-2"/>
          <w:sz w:val="24"/>
        </w:rPr>
        <w:t> </w:t>
      </w:r>
      <w:r>
        <w:rPr>
          <w:color w:val="464B54"/>
          <w:sz w:val="24"/>
        </w:rPr>
        <w:t>дополнительными</w:t>
      </w:r>
      <w:r>
        <w:rPr>
          <w:color w:val="464B54"/>
          <w:spacing w:val="-4"/>
          <w:sz w:val="24"/>
        </w:rPr>
        <w:t> </w:t>
      </w:r>
      <w:r>
        <w:rPr>
          <w:color w:val="464B54"/>
          <w:sz w:val="24"/>
        </w:rPr>
        <w:t>соглашениями</w:t>
      </w:r>
      <w:r>
        <w:rPr>
          <w:color w:val="464B54"/>
          <w:spacing w:val="-4"/>
          <w:sz w:val="24"/>
        </w:rPr>
        <w:t> </w:t>
      </w:r>
      <w:r>
        <w:rPr>
          <w:color w:val="464B54"/>
          <w:sz w:val="24"/>
        </w:rPr>
        <w:t>к</w:t>
      </w:r>
      <w:r>
        <w:rPr>
          <w:color w:val="464B54"/>
          <w:spacing w:val="-3"/>
          <w:sz w:val="24"/>
        </w:rPr>
        <w:t> </w:t>
      </w:r>
      <w:r>
        <w:rPr>
          <w:color w:val="464B54"/>
          <w:spacing w:val="-2"/>
          <w:sz w:val="24"/>
        </w:rPr>
        <w:t>Договору.</w:t>
      </w:r>
    </w:p>
    <w:p>
      <w:pPr>
        <w:pStyle w:val="BodyText"/>
        <w:spacing w:before="262"/>
        <w:ind w:left="0"/>
      </w:pPr>
    </w:p>
    <w:p>
      <w:pPr>
        <w:pStyle w:val="Heading1"/>
        <w:numPr>
          <w:ilvl w:val="0"/>
          <w:numId w:val="1"/>
        </w:numPr>
        <w:tabs>
          <w:tab w:pos="388" w:val="left" w:leader="none"/>
        </w:tabs>
        <w:spacing w:line="240" w:lineRule="auto" w:before="0" w:after="0"/>
        <w:ind w:left="388" w:right="0" w:hanging="386"/>
        <w:jc w:val="both"/>
      </w:pPr>
      <w:r>
        <w:rPr>
          <w:color w:val="21272E"/>
        </w:rPr>
        <w:t>Адреса</w:t>
      </w:r>
      <w:r>
        <w:rPr>
          <w:color w:val="21272E"/>
          <w:spacing w:val="-3"/>
        </w:rPr>
        <w:t> </w:t>
      </w:r>
      <w:r>
        <w:rPr>
          <w:color w:val="21272E"/>
        </w:rPr>
        <w:t>и</w:t>
      </w:r>
      <w:r>
        <w:rPr>
          <w:color w:val="21272E"/>
          <w:spacing w:val="-3"/>
        </w:rPr>
        <w:t> </w:t>
      </w:r>
      <w:r>
        <w:rPr>
          <w:color w:val="21272E"/>
        </w:rPr>
        <w:t>реквизиты</w:t>
      </w:r>
      <w:r>
        <w:rPr>
          <w:color w:val="21272E"/>
          <w:spacing w:val="-2"/>
        </w:rPr>
        <w:t> сторон</w:t>
      </w:r>
    </w:p>
    <w:p>
      <w:pPr>
        <w:pStyle w:val="BodyText"/>
        <w:spacing w:before="249"/>
        <w:ind w:left="0"/>
        <w:rPr>
          <w:b/>
        </w:rPr>
      </w:pPr>
    </w:p>
    <w:p>
      <w:pPr>
        <w:pStyle w:val="BodyText"/>
        <w:tabs>
          <w:tab w:pos="3208" w:val="left" w:leader="none"/>
          <w:tab w:pos="6262" w:val="left" w:leader="none"/>
        </w:tabs>
        <w:spacing w:before="1"/>
        <w:ind w:left="66"/>
      </w:pPr>
      <w:r>
        <w:rPr>
          <w:color w:val="464B54"/>
          <w:spacing w:val="-2"/>
          <w:position w:val="-5"/>
        </w:rPr>
        <w:t>Исполнитель</w:t>
      </w:r>
      <w:r>
        <w:rPr>
          <w:color w:val="464B54"/>
          <w:position w:val="-5"/>
        </w:rPr>
        <w:tab/>
      </w:r>
      <w:r>
        <w:rPr>
          <w:color w:val="464B54"/>
          <w:spacing w:val="-2"/>
        </w:rPr>
        <w:t>Заказчик</w:t>
      </w:r>
      <w:hyperlink r:id="rId26">
        <w:r>
          <w:rPr>
            <w:color w:val="3171C0"/>
            <w:spacing w:val="-2"/>
            <w:u w:val="single" w:color="3171C0"/>
          </w:rPr>
          <w:t>*(14)</w:t>
        </w:r>
      </w:hyperlink>
      <w:r>
        <w:rPr>
          <w:color w:val="3171C0"/>
        </w:rPr>
        <w:tab/>
      </w:r>
      <w:r>
        <w:rPr>
          <w:color w:val="464B54"/>
          <w:spacing w:val="-2"/>
        </w:rPr>
        <w:t>Обучающийся</w:t>
      </w:r>
      <w:hyperlink r:id="rId27">
        <w:r>
          <w:rPr>
            <w:color w:val="3171C0"/>
            <w:spacing w:val="-2"/>
            <w:u w:val="single" w:color="3171C0"/>
          </w:rPr>
          <w:t>*(15)</w:t>
        </w:r>
      </w:hyperlink>
    </w:p>
    <w:p>
      <w:pPr>
        <w:pStyle w:val="BodyText"/>
        <w:spacing w:after="0"/>
        <w:sectPr>
          <w:pgSz w:w="11910" w:h="16840"/>
          <w:pgMar w:top="1040" w:bottom="280" w:left="1700" w:right="708"/>
        </w:sectPr>
      </w:pPr>
    </w:p>
    <w:p>
      <w:pPr>
        <w:pStyle w:val="BodyText"/>
        <w:spacing w:before="6"/>
        <w:ind w:left="0"/>
        <w:rPr>
          <w:sz w:val="6"/>
        </w:rPr>
      </w:pPr>
    </w:p>
    <w:p>
      <w:pPr>
        <w:pStyle w:val="BodyText"/>
        <w:spacing w:line="20" w:lineRule="exact"/>
        <w:ind w:right="-13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890395" cy="6350"/>
                <wp:effectExtent l="0" t="0" r="0" b="0"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1890395" cy="6350"/>
                          <a:chExt cx="1890395" cy="635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18903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0395" h="6350">
                                <a:moveTo>
                                  <a:pt x="18900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890014" y="6096"/>
                                </a:lnTo>
                                <a:lnTo>
                                  <a:pt x="18900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8.85pt;height:.5pt;mso-position-horizontal-relative:char;mso-position-vertical-relative:line" id="docshapegroup9" coordorigin="0,0" coordsize="2977,10">
                <v:rect style="position:absolute;left:0;top:0;width:2977;height:10" id="docshape10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46"/>
        <w:ind w:left="66"/>
        <w:jc w:val="both"/>
      </w:pPr>
      <w:r>
        <w:rPr>
          <w:color w:val="464B54"/>
        </w:rPr>
        <w:t>(полное наименование и фирменное наименование (при наличии)</w:t>
      </w:r>
    </w:p>
    <w:p>
      <w:pPr>
        <w:pStyle w:val="BodyText"/>
        <w:spacing w:before="65"/>
        <w:ind w:left="66"/>
      </w:pPr>
      <w:r>
        <w:rPr>
          <w:color w:val="464B54"/>
          <w:spacing w:val="-2"/>
        </w:rPr>
        <w:t>образовательной организации)</w:t>
      </w:r>
    </w:p>
    <w:p>
      <w:pPr>
        <w:spacing w:line="240" w:lineRule="auto" w:before="6"/>
        <w:rPr>
          <w:sz w:val="6"/>
        </w:rPr>
      </w:pPr>
      <w:r>
        <w:rPr/>
        <w:br w:type="column"/>
      </w:r>
      <w:r>
        <w:rPr>
          <w:sz w:val="6"/>
        </w:rPr>
      </w:r>
    </w:p>
    <w:p>
      <w:pPr>
        <w:pStyle w:val="BodyText"/>
        <w:spacing w:line="20" w:lineRule="exact"/>
        <w:ind w:right="-13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786889" cy="6350"/>
                <wp:effectExtent l="0" t="0" r="0" b="0"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1786889" cy="6350"/>
                          <a:chExt cx="1786889" cy="635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1786889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6889" h="6350">
                                <a:moveTo>
                                  <a:pt x="17863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786382" y="6096"/>
                                </a:lnTo>
                                <a:lnTo>
                                  <a:pt x="17863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0.7pt;height:.5pt;mso-position-horizontal-relative:char;mso-position-vertical-relative:line" id="docshapegroup11" coordorigin="0,0" coordsize="2814,10">
                <v:rect style="position:absolute;left:0;top:0;width:2814;height:10" id="docshape12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744" w:val="left" w:leader="none"/>
        </w:tabs>
        <w:spacing w:before="46"/>
        <w:ind w:left="66"/>
        <w:jc w:val="both"/>
      </w:pPr>
      <w:r>
        <w:rPr>
          <w:color w:val="464B54"/>
        </w:rPr>
        <w:t>(фамилия, имя, отчество </w:t>
      </w:r>
      <w:r>
        <w:rPr>
          <w:color w:val="464B54"/>
          <w:spacing w:val="-4"/>
        </w:rPr>
        <w:t>(при</w:t>
      </w:r>
      <w:r>
        <w:rPr>
          <w:color w:val="464B54"/>
        </w:rPr>
        <w:tab/>
      </w:r>
      <w:r>
        <w:rPr>
          <w:color w:val="464B54"/>
          <w:spacing w:val="-2"/>
        </w:rPr>
        <w:t>наличии)/ наименование</w:t>
      </w:r>
    </w:p>
    <w:p>
      <w:pPr>
        <w:pStyle w:val="BodyText"/>
        <w:spacing w:before="65"/>
        <w:ind w:left="66"/>
        <w:jc w:val="both"/>
      </w:pPr>
      <w:r>
        <w:rPr>
          <w:color w:val="464B54"/>
        </w:rPr>
        <w:t>юридического</w:t>
      </w:r>
      <w:r>
        <w:rPr>
          <w:color w:val="464B54"/>
          <w:spacing w:val="-6"/>
        </w:rPr>
        <w:t> </w:t>
      </w:r>
      <w:r>
        <w:rPr>
          <w:color w:val="464B54"/>
          <w:spacing w:val="-4"/>
        </w:rPr>
        <w:t>лица)</w:t>
      </w:r>
    </w:p>
    <w:p>
      <w:pPr>
        <w:spacing w:line="240" w:lineRule="auto" w:before="5" w:after="24"/>
        <w:rPr>
          <w:sz w:val="4"/>
        </w:rPr>
      </w:pPr>
      <w:r>
        <w:rPr/>
        <w:br w:type="column"/>
      </w:r>
      <w:r>
        <w:rPr>
          <w:sz w:val="4"/>
        </w:rPr>
      </w:r>
    </w:p>
    <w:p>
      <w:pPr>
        <w:pStyle w:val="BodyText"/>
        <w:spacing w:line="20" w:lineRule="exact"/>
        <w:ind w:right="-44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084070" cy="6350"/>
                <wp:effectExtent l="0" t="0" r="0" b="0"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2084070" cy="6350"/>
                          <a:chExt cx="2084070" cy="63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20840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4070" h="6350">
                                <a:moveTo>
                                  <a:pt x="20839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2083943" y="6096"/>
                                </a:lnTo>
                                <a:lnTo>
                                  <a:pt x="2083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64.1pt;height:.5pt;mso-position-horizontal-relative:char;mso-position-vertical-relative:line" id="docshapegroup13" coordorigin="0,0" coordsize="3282,10">
                <v:rect style="position:absolute;left:0;top:0;width:3282;height:10" id="docshape14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46"/>
        <w:ind w:left="66" w:right="84"/>
      </w:pPr>
      <w:r>
        <w:rPr>
          <w:color w:val="464B54"/>
        </w:rPr>
        <w:t>(фамилия,</w:t>
      </w:r>
      <w:r>
        <w:rPr>
          <w:color w:val="464B54"/>
          <w:spacing w:val="30"/>
        </w:rPr>
        <w:t> </w:t>
      </w:r>
      <w:r>
        <w:rPr>
          <w:color w:val="464B54"/>
        </w:rPr>
        <w:t>имя,</w:t>
      </w:r>
      <w:r>
        <w:rPr>
          <w:color w:val="464B54"/>
          <w:spacing w:val="30"/>
        </w:rPr>
        <w:t> </w:t>
      </w:r>
      <w:r>
        <w:rPr>
          <w:color w:val="464B54"/>
        </w:rPr>
        <w:t>отчество</w:t>
      </w:r>
      <w:r>
        <w:rPr>
          <w:color w:val="464B54"/>
          <w:spacing w:val="30"/>
        </w:rPr>
        <w:t> </w:t>
      </w:r>
      <w:r>
        <w:rPr>
          <w:color w:val="464B54"/>
        </w:rPr>
        <w:t>(при </w:t>
      </w:r>
      <w:r>
        <w:rPr>
          <w:color w:val="464B54"/>
          <w:spacing w:val="-2"/>
        </w:rPr>
        <w:t>наличии)</w:t>
      </w:r>
    </w:p>
    <w:p>
      <w:pPr>
        <w:pStyle w:val="BodyText"/>
        <w:spacing w:after="0"/>
        <w:sectPr>
          <w:type w:val="continuous"/>
          <w:pgSz w:w="11910" w:h="16840"/>
          <w:pgMar w:top="1040" w:bottom="280" w:left="1700" w:right="708"/>
          <w:cols w:num="3" w:equalWidth="0">
            <w:col w:w="2916" w:space="226"/>
            <w:col w:w="2752" w:space="301"/>
            <w:col w:w="3307"/>
          </w:cols>
        </w:sectPr>
      </w:pPr>
    </w:p>
    <w:p>
      <w:pPr>
        <w:pStyle w:val="BodyText"/>
        <w:spacing w:before="2"/>
        <w:ind w:left="0"/>
        <w:rPr>
          <w:sz w:val="6"/>
        </w:rPr>
      </w:pPr>
    </w:p>
    <w:p>
      <w:pPr>
        <w:tabs>
          <w:tab w:pos="6197" w:val="left" w:leader="none"/>
        </w:tabs>
        <w:spacing w:line="20" w:lineRule="exact"/>
        <w:ind w:left="3144" w:right="-44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786889" cy="6350"/>
                <wp:effectExtent l="0" t="0" r="0" b="0"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1786889" cy="6350"/>
                          <a:chExt cx="1786889" cy="635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1786889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6889" h="6350">
                                <a:moveTo>
                                  <a:pt x="17863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786382" y="6096"/>
                                </a:lnTo>
                                <a:lnTo>
                                  <a:pt x="17863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0.7pt;height:.5pt;mso-position-horizontal-relative:char;mso-position-vertical-relative:line" id="docshapegroup15" coordorigin="0,0" coordsize="2814,10">
                <v:rect style="position:absolute;left:0;top:0;width:2814;height:10" id="docshape16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2084070" cy="6350"/>
                <wp:effectExtent l="0" t="0" r="0" b="0"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2084070" cy="6350"/>
                          <a:chExt cx="2084070" cy="635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20840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4070" h="6350">
                                <a:moveTo>
                                  <a:pt x="20839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2083943" y="6096"/>
                                </a:lnTo>
                                <a:lnTo>
                                  <a:pt x="2083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64.1pt;height:.5pt;mso-position-horizontal-relative:char;mso-position-vertical-relative:line" id="docshapegroup17" coordorigin="0,0" coordsize="3282,10">
                <v:rect style="position:absolute;left:0;top:0;width:3282;height:10" id="docshape18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6262" w:val="left" w:leader="none"/>
        </w:tabs>
        <w:spacing w:before="46"/>
        <w:ind w:left="3209"/>
      </w:pPr>
      <w:r>
        <w:rPr>
          <w:color w:val="464B54"/>
        </w:rPr>
        <w:t>(дата</w:t>
      </w:r>
      <w:r>
        <w:rPr>
          <w:color w:val="464B54"/>
          <w:spacing w:val="-5"/>
        </w:rPr>
        <w:t> </w:t>
      </w:r>
      <w:r>
        <w:rPr>
          <w:color w:val="464B54"/>
          <w:spacing w:val="-2"/>
        </w:rPr>
        <w:t>рождения)</w:t>
      </w:r>
      <w:r>
        <w:rPr>
          <w:color w:val="464B54"/>
        </w:rPr>
        <w:tab/>
        <w:t>(дата</w:t>
      </w:r>
      <w:r>
        <w:rPr>
          <w:color w:val="464B54"/>
          <w:spacing w:val="-5"/>
        </w:rPr>
        <w:t> </w:t>
      </w:r>
      <w:r>
        <w:rPr>
          <w:color w:val="464B54"/>
          <w:spacing w:val="-2"/>
        </w:rPr>
        <w:t>рождения)</w:t>
      </w:r>
    </w:p>
    <w:p>
      <w:pPr>
        <w:pStyle w:val="BodyText"/>
        <w:spacing w:after="0"/>
        <w:sectPr>
          <w:type w:val="continuous"/>
          <w:pgSz w:w="11910" w:h="16840"/>
          <w:pgMar w:top="1040" w:bottom="280" w:left="1700" w:right="708"/>
        </w:sectPr>
      </w:pPr>
    </w:p>
    <w:p>
      <w:pPr>
        <w:pStyle w:val="BodyText"/>
        <w:spacing w:before="4"/>
        <w:ind w:left="0"/>
        <w:rPr>
          <w:sz w:val="6"/>
        </w:rPr>
      </w:pPr>
    </w:p>
    <w:p>
      <w:pPr>
        <w:spacing w:line="20" w:lineRule="exact"/>
        <w:ind w:left="2" w:right="-130" w:firstLine="0"/>
        <w:jc w:val="left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890395" cy="6350"/>
                <wp:effectExtent l="0" t="0" r="0" b="0"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1890395" cy="6350"/>
                          <a:chExt cx="1890395" cy="635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18903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0395" h="6350">
                                <a:moveTo>
                                  <a:pt x="18900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1890014" y="6095"/>
                                </a:lnTo>
                                <a:lnTo>
                                  <a:pt x="18900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8.85pt;height:.5pt;mso-position-horizontal-relative:char;mso-position-vertical-relative:line" id="docshapegroup19" coordorigin="0,0" coordsize="2977,10">
                <v:rect style="position:absolute;left:0;top:0;width:2977;height:10" id="docshape20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  <w:r>
        <w:rPr>
          <w:spacing w:val="147"/>
          <w:sz w:val="2"/>
        </w:rPr>
        <w:t> </w:t>
      </w:r>
      <w:r>
        <w:rPr>
          <w:spacing w:val="147"/>
          <w:sz w:val="2"/>
        </w:rPr>
        <mc:AlternateContent>
          <mc:Choice Requires="wps">
            <w:drawing>
              <wp:inline distT="0" distB="0" distL="0" distR="0">
                <wp:extent cx="1786889" cy="6350"/>
                <wp:effectExtent l="0" t="0" r="0" b="0"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1786889" cy="6350"/>
                          <a:chExt cx="1786889" cy="635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1786889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6889" h="6350">
                                <a:moveTo>
                                  <a:pt x="17863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1786382" y="6095"/>
                                </a:lnTo>
                                <a:lnTo>
                                  <a:pt x="17863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0.7pt;height:.5pt;mso-position-horizontal-relative:char;mso-position-vertical-relative:line" id="docshapegroup21" coordorigin="0,0" coordsize="2814,10">
                <v:rect style="position:absolute;left:0;top:0;width:2814;height:10" id="docshape22" filled="true" fillcolor="#000000" stroked="false">
                  <v:fill type="solid"/>
                </v:rect>
              </v:group>
            </w:pict>
          </mc:Fallback>
        </mc:AlternateContent>
      </w:r>
      <w:r>
        <w:rPr>
          <w:spacing w:val="147"/>
          <w:sz w:val="2"/>
        </w:rPr>
      </w:r>
    </w:p>
    <w:p>
      <w:pPr>
        <w:pStyle w:val="BodyText"/>
        <w:tabs>
          <w:tab w:pos="3208" w:val="left" w:leader="none"/>
        </w:tabs>
        <w:spacing w:before="46"/>
        <w:ind w:left="66"/>
      </w:pPr>
      <w:r>
        <w:rPr>
          <w:color w:val="464B54"/>
        </w:rPr>
        <w:t>(место</w:t>
      </w:r>
      <w:r>
        <w:rPr>
          <w:color w:val="464B54"/>
          <w:spacing w:val="-4"/>
        </w:rPr>
        <w:t> </w:t>
      </w:r>
      <w:r>
        <w:rPr>
          <w:color w:val="464B54"/>
          <w:spacing w:val="-2"/>
        </w:rPr>
        <w:t>нахождения)</w:t>
      </w:r>
      <w:r>
        <w:rPr>
          <w:color w:val="464B54"/>
        </w:rPr>
        <w:tab/>
        <w:t>(место</w:t>
      </w:r>
      <w:r>
        <w:rPr>
          <w:color w:val="464B54"/>
          <w:spacing w:val="52"/>
          <w:w w:val="150"/>
        </w:rPr>
        <w:t> </w:t>
      </w:r>
      <w:r>
        <w:rPr>
          <w:color w:val="464B54"/>
          <w:spacing w:val="-2"/>
        </w:rPr>
        <w:t>нахождения/адрес</w:t>
      </w:r>
    </w:p>
    <w:p>
      <w:pPr>
        <w:pStyle w:val="BodyText"/>
        <w:spacing w:before="1"/>
        <w:ind w:left="3209"/>
      </w:pPr>
      <w:r>
        <w:rPr>
          <w:color w:val="464B54"/>
        </w:rPr>
        <w:t>места</w:t>
      </w:r>
      <w:r>
        <w:rPr>
          <w:color w:val="464B54"/>
          <w:spacing w:val="-4"/>
        </w:rPr>
        <w:t> </w:t>
      </w:r>
      <w:r>
        <w:rPr>
          <w:color w:val="464B54"/>
          <w:spacing w:val="-2"/>
        </w:rPr>
        <w:t>жительства)</w:t>
      </w:r>
    </w:p>
    <w:p>
      <w:pPr>
        <w:pStyle w:val="BodyText"/>
        <w:spacing w:before="1"/>
        <w:ind w:left="0"/>
        <w:rPr>
          <w:sz w:val="6"/>
        </w:rPr>
      </w:pPr>
    </w:p>
    <w:p>
      <w:pPr>
        <w:pStyle w:val="BodyText"/>
        <w:spacing w:line="20" w:lineRule="exact"/>
        <w:ind w:left="3144" w:right="-13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786889" cy="6350"/>
                <wp:effectExtent l="0" t="0" r="0" b="0"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1786889" cy="6350"/>
                          <a:chExt cx="1786889" cy="635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1786889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6889" h="6350">
                                <a:moveTo>
                                  <a:pt x="17863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1786382" y="6095"/>
                                </a:lnTo>
                                <a:lnTo>
                                  <a:pt x="17863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0.7pt;height:.5pt;mso-position-horizontal-relative:char;mso-position-vertical-relative:line" id="docshapegroup23" coordorigin="0,0" coordsize="2814,10">
                <v:rect style="position:absolute;left:0;top:0;width:2814;height:10" id="docshape24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4372" w:val="left" w:leader="none"/>
          <w:tab w:pos="5204" w:val="left" w:leader="none"/>
        </w:tabs>
        <w:spacing w:before="46"/>
        <w:ind w:left="3209"/>
      </w:pPr>
      <w:r>
        <w:rPr>
          <w:color w:val="464B54"/>
          <w:spacing w:val="-2"/>
        </w:rPr>
        <w:t>(паспорт:</w:t>
      </w:r>
      <w:r>
        <w:rPr>
          <w:color w:val="464B54"/>
        </w:rPr>
        <w:tab/>
      </w:r>
      <w:r>
        <w:rPr>
          <w:color w:val="464B54"/>
          <w:spacing w:val="-2"/>
        </w:rPr>
        <w:t>серия,</w:t>
      </w:r>
      <w:r>
        <w:rPr>
          <w:color w:val="464B54"/>
        </w:rPr>
        <w:tab/>
      </w:r>
      <w:r>
        <w:rPr>
          <w:color w:val="464B54"/>
          <w:spacing w:val="-2"/>
        </w:rPr>
        <w:t>номер, </w:t>
      </w:r>
      <w:r>
        <w:rPr>
          <w:color w:val="464B54"/>
        </w:rPr>
        <w:t>когда и кем выдан)</w:t>
      </w:r>
    </w:p>
    <w:p>
      <w:pPr>
        <w:pStyle w:val="BodyText"/>
        <w:spacing w:before="4"/>
        <w:ind w:left="0"/>
        <w:rPr>
          <w:sz w:val="6"/>
        </w:rPr>
      </w:pPr>
    </w:p>
    <w:p>
      <w:pPr>
        <w:spacing w:line="20" w:lineRule="exact"/>
        <w:ind w:left="2" w:right="-130" w:firstLine="0"/>
        <w:jc w:val="left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890395" cy="6350"/>
                <wp:effectExtent l="0" t="0" r="0" b="0"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1890395" cy="6350"/>
                          <a:chExt cx="1890395" cy="635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18903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0395" h="6350">
                                <a:moveTo>
                                  <a:pt x="18900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890014" y="6096"/>
                                </a:lnTo>
                                <a:lnTo>
                                  <a:pt x="18900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8.85pt;height:.5pt;mso-position-horizontal-relative:char;mso-position-vertical-relative:line" id="docshapegroup25" coordorigin="0,0" coordsize="2977,10">
                <v:rect style="position:absolute;left:0;top:0;width:2977;height:10" id="docshape26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  <w:r>
        <w:rPr>
          <w:spacing w:val="147"/>
          <w:sz w:val="2"/>
        </w:rPr>
        <w:t> </w:t>
      </w:r>
      <w:r>
        <w:rPr>
          <w:spacing w:val="147"/>
          <w:sz w:val="2"/>
        </w:rPr>
        <mc:AlternateContent>
          <mc:Choice Requires="wps">
            <w:drawing>
              <wp:inline distT="0" distB="0" distL="0" distR="0">
                <wp:extent cx="1786889" cy="6350"/>
                <wp:effectExtent l="0" t="0" r="0" b="0"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1786889" cy="6350"/>
                          <a:chExt cx="1786889" cy="635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1786889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6889" h="6350">
                                <a:moveTo>
                                  <a:pt x="17863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786382" y="6096"/>
                                </a:lnTo>
                                <a:lnTo>
                                  <a:pt x="17863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0.7pt;height:.5pt;mso-position-horizontal-relative:char;mso-position-vertical-relative:line" id="docshapegroup27" coordorigin="0,0" coordsize="2814,10">
                <v:rect style="position:absolute;left:0;top:0;width:2814;height:10" id="docshape28" filled="true" fillcolor="#000000" stroked="false">
                  <v:fill type="solid"/>
                </v:rect>
              </v:group>
            </w:pict>
          </mc:Fallback>
        </mc:AlternateContent>
      </w:r>
      <w:r>
        <w:rPr>
          <w:spacing w:val="147"/>
          <w:sz w:val="2"/>
        </w:rPr>
      </w:r>
    </w:p>
    <w:p>
      <w:pPr>
        <w:pStyle w:val="BodyText"/>
        <w:tabs>
          <w:tab w:pos="3208" w:val="left" w:leader="none"/>
          <w:tab w:pos="4818" w:val="left" w:leader="none"/>
        </w:tabs>
        <w:spacing w:line="275" w:lineRule="exact" w:before="47"/>
        <w:ind w:left="66"/>
      </w:pPr>
      <w:r>
        <w:rPr>
          <w:color w:val="464B54"/>
        </w:rPr>
        <w:t>(банковские</w:t>
      </w:r>
      <w:r>
        <w:rPr>
          <w:color w:val="464B54"/>
          <w:spacing w:val="-5"/>
        </w:rPr>
        <w:t> </w:t>
      </w:r>
      <w:r>
        <w:rPr>
          <w:color w:val="464B54"/>
          <w:spacing w:val="-2"/>
        </w:rPr>
        <w:t>реквизиты)</w:t>
      </w:r>
      <w:r>
        <w:rPr>
          <w:color w:val="464B54"/>
        </w:rPr>
        <w:tab/>
      </w:r>
      <w:r>
        <w:rPr>
          <w:color w:val="464B54"/>
          <w:spacing w:val="-2"/>
        </w:rPr>
        <w:t>(банковские</w:t>
      </w:r>
      <w:r>
        <w:rPr>
          <w:color w:val="464B54"/>
        </w:rPr>
        <w:tab/>
      </w:r>
      <w:r>
        <w:rPr>
          <w:color w:val="464B54"/>
          <w:spacing w:val="-2"/>
        </w:rPr>
        <w:t>реквизиты</w:t>
      </w:r>
    </w:p>
    <w:p>
      <w:pPr>
        <w:pStyle w:val="BodyText"/>
        <w:spacing w:line="275" w:lineRule="exact"/>
        <w:ind w:left="3209"/>
      </w:pPr>
      <w:r>
        <w:rPr>
          <w:color w:val="464B54"/>
        </w:rPr>
        <w:t>(при</w:t>
      </w:r>
      <w:r>
        <w:rPr>
          <w:color w:val="464B54"/>
          <w:spacing w:val="-4"/>
        </w:rPr>
        <w:t> </w:t>
      </w:r>
      <w:r>
        <w:rPr>
          <w:color w:val="464B54"/>
        </w:rPr>
        <w:t>наличии),</w:t>
      </w:r>
      <w:r>
        <w:rPr>
          <w:color w:val="464B54"/>
          <w:spacing w:val="-3"/>
        </w:rPr>
        <w:t> </w:t>
      </w:r>
      <w:r>
        <w:rPr>
          <w:color w:val="464B54"/>
          <w:spacing w:val="-2"/>
        </w:rPr>
        <w:t>телефон)</w:t>
      </w:r>
    </w:p>
    <w:p>
      <w:pPr>
        <w:spacing w:line="240" w:lineRule="auto" w:before="3" w:after="24"/>
        <w:rPr>
          <w:sz w:val="4"/>
        </w:rPr>
      </w:pPr>
      <w:r>
        <w:rPr/>
        <w:br w:type="column"/>
      </w:r>
      <w:r>
        <w:rPr>
          <w:sz w:val="4"/>
        </w:rPr>
      </w:r>
    </w:p>
    <w:p>
      <w:pPr>
        <w:pStyle w:val="BodyText"/>
        <w:spacing w:line="20" w:lineRule="exact"/>
        <w:ind w:right="-44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084070" cy="6350"/>
                <wp:effectExtent l="0" t="0" r="0" b="0"/>
                <wp:docPr id="31" name="Group 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" name="Group 31"/>
                      <wpg:cNvGrpSpPr/>
                      <wpg:grpSpPr>
                        <a:xfrm>
                          <a:off x="0" y="0"/>
                          <a:ext cx="2084070" cy="6350"/>
                          <a:chExt cx="2084070" cy="635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20840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4070" h="6350">
                                <a:moveTo>
                                  <a:pt x="20839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2083943" y="6095"/>
                                </a:lnTo>
                                <a:lnTo>
                                  <a:pt x="2083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64.1pt;height:.5pt;mso-position-horizontal-relative:char;mso-position-vertical-relative:line" id="docshapegroup29" coordorigin="0,0" coordsize="3282,10">
                <v:rect style="position:absolute;left:0;top:0;width:3282;height:10" id="docshape30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46"/>
        <w:ind w:left="66"/>
      </w:pPr>
      <w:r>
        <w:rPr>
          <w:color w:val="464B54"/>
        </w:rPr>
        <w:t>(адрес</w:t>
      </w:r>
      <w:r>
        <w:rPr>
          <w:color w:val="464B54"/>
          <w:spacing w:val="-2"/>
        </w:rPr>
        <w:t> </w:t>
      </w:r>
      <w:r>
        <w:rPr>
          <w:color w:val="464B54"/>
        </w:rPr>
        <w:t>места</w:t>
      </w:r>
      <w:r>
        <w:rPr>
          <w:color w:val="464B54"/>
          <w:spacing w:val="-2"/>
        </w:rPr>
        <w:t> жительства)</w:t>
      </w:r>
    </w:p>
    <w:p>
      <w:pPr>
        <w:pStyle w:val="BodyText"/>
        <w:spacing w:before="92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5014848</wp:posOffset>
                </wp:positionH>
                <wp:positionV relativeFrom="paragraph">
                  <wp:posOffset>220232</wp:posOffset>
                </wp:positionV>
                <wp:extent cx="2084070" cy="6350"/>
                <wp:effectExtent l="0" t="0" r="0" b="0"/>
                <wp:wrapTopAndBottom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20840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4070" h="6350">
                              <a:moveTo>
                                <a:pt x="208394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083943" y="6095"/>
                              </a:lnTo>
                              <a:lnTo>
                                <a:pt x="20839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4.869995pt;margin-top:17.341171pt;width:164.09pt;height:.47998pt;mso-position-horizontal-relative:page;mso-position-vertical-relative:paragraph;z-index:-15718912;mso-wrap-distance-left:0;mso-wrap-distance-right:0" id="docshape3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56"/>
        <w:ind w:left="66" w:right="11"/>
      </w:pPr>
      <w:r>
        <w:rPr>
          <w:color w:val="464B54"/>
        </w:rPr>
        <w:t>(паспорт:</w:t>
      </w:r>
      <w:r>
        <w:rPr>
          <w:color w:val="464B54"/>
          <w:spacing w:val="32"/>
        </w:rPr>
        <w:t> </w:t>
      </w:r>
      <w:r>
        <w:rPr>
          <w:color w:val="464B54"/>
        </w:rPr>
        <w:t>серия,</w:t>
      </w:r>
      <w:r>
        <w:rPr>
          <w:color w:val="464B54"/>
          <w:spacing w:val="33"/>
        </w:rPr>
        <w:t> </w:t>
      </w:r>
      <w:r>
        <w:rPr>
          <w:color w:val="464B54"/>
        </w:rPr>
        <w:t>номер,</w:t>
      </w:r>
      <w:r>
        <w:rPr>
          <w:color w:val="464B54"/>
          <w:spacing w:val="31"/>
        </w:rPr>
        <w:t> </w:t>
      </w:r>
      <w:r>
        <w:rPr>
          <w:color w:val="464B54"/>
        </w:rPr>
        <w:t>когда и кем выдан)</w:t>
      </w:r>
    </w:p>
    <w:p>
      <w:pPr>
        <w:pStyle w:val="BodyText"/>
        <w:spacing w:before="3"/>
        <w:ind w:left="0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5014848</wp:posOffset>
                </wp:positionH>
                <wp:positionV relativeFrom="paragraph">
                  <wp:posOffset>46765</wp:posOffset>
                </wp:positionV>
                <wp:extent cx="2084070" cy="6350"/>
                <wp:effectExtent l="0" t="0" r="0" b="0"/>
                <wp:wrapTopAndBottom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20840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4070" h="6350">
                              <a:moveTo>
                                <a:pt x="208394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083943" y="6096"/>
                              </a:lnTo>
                              <a:lnTo>
                                <a:pt x="20839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4.869995pt;margin-top:3.682304pt;width:164.09pt;height:.48004pt;mso-position-horizontal-relative:page;mso-position-vertical-relative:paragraph;z-index:-15718400;mso-wrap-distance-left:0;mso-wrap-distance-right:0" id="docshape32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line="237" w:lineRule="auto" w:before="59"/>
        <w:ind w:left="66" w:right="11"/>
      </w:pPr>
      <w:r>
        <w:rPr>
          <w:color w:val="464B54"/>
        </w:rPr>
        <w:t>(банковские</w:t>
      </w:r>
      <w:r>
        <w:rPr>
          <w:color w:val="464B54"/>
          <w:spacing w:val="80"/>
        </w:rPr>
        <w:t> </w:t>
      </w:r>
      <w:r>
        <w:rPr>
          <w:color w:val="464B54"/>
        </w:rPr>
        <w:t>реквизиты</w:t>
      </w:r>
      <w:r>
        <w:rPr>
          <w:color w:val="464B54"/>
          <w:spacing w:val="80"/>
        </w:rPr>
        <w:t> </w:t>
      </w:r>
      <w:r>
        <w:rPr>
          <w:color w:val="464B54"/>
        </w:rPr>
        <w:t>(при наличии), телефон)</w:t>
      </w:r>
    </w:p>
    <w:p>
      <w:pPr>
        <w:pStyle w:val="BodyText"/>
        <w:spacing w:after="0" w:line="237" w:lineRule="auto"/>
        <w:sectPr>
          <w:type w:val="continuous"/>
          <w:pgSz w:w="11910" w:h="16840"/>
          <w:pgMar w:top="1040" w:bottom="280" w:left="1700" w:right="708"/>
          <w:cols w:num="2" w:equalWidth="0">
            <w:col w:w="5894" w:space="302"/>
            <w:col w:w="3306"/>
          </w:cols>
        </w:sectPr>
      </w:pPr>
    </w:p>
    <w:p>
      <w:pPr>
        <w:pStyle w:val="BodyText"/>
        <w:spacing w:before="4"/>
        <w:ind w:left="0"/>
        <w:rPr>
          <w:sz w:val="6"/>
        </w:rPr>
      </w:pPr>
    </w:p>
    <w:p>
      <w:pPr>
        <w:tabs>
          <w:tab w:pos="6197" w:val="left" w:leader="none"/>
        </w:tabs>
        <w:spacing w:line="20" w:lineRule="exact"/>
        <w:ind w:left="2" w:right="-44" w:firstLine="0"/>
        <w:jc w:val="left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890395" cy="6350"/>
                <wp:effectExtent l="0" t="0" r="0" b="0"/>
                <wp:docPr id="35" name="Group 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" name="Group 35"/>
                      <wpg:cNvGrpSpPr/>
                      <wpg:grpSpPr>
                        <a:xfrm>
                          <a:off x="0" y="0"/>
                          <a:ext cx="1890395" cy="6350"/>
                          <a:chExt cx="1890395" cy="635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18903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0395" h="6350">
                                <a:moveTo>
                                  <a:pt x="18900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1890014" y="6095"/>
                                </a:lnTo>
                                <a:lnTo>
                                  <a:pt x="18900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8.85pt;height:.5pt;mso-position-horizontal-relative:char;mso-position-vertical-relative:line" id="docshapegroup33" coordorigin="0,0" coordsize="2977,10">
                <v:rect style="position:absolute;left:0;top:0;width:2977;height:10" id="docshape34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  <w:r>
        <w:rPr>
          <w:spacing w:val="147"/>
          <w:sz w:val="2"/>
        </w:rPr>
        <w:t> </w:t>
      </w:r>
      <w:r>
        <w:rPr>
          <w:spacing w:val="147"/>
          <w:sz w:val="2"/>
        </w:rPr>
        <mc:AlternateContent>
          <mc:Choice Requires="wps">
            <w:drawing>
              <wp:inline distT="0" distB="0" distL="0" distR="0">
                <wp:extent cx="1786889" cy="6350"/>
                <wp:effectExtent l="0" t="0" r="0" b="0"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1786889" cy="6350"/>
                          <a:chExt cx="1786889" cy="635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1786889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6889" h="6350">
                                <a:moveTo>
                                  <a:pt x="17863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1786382" y="6095"/>
                                </a:lnTo>
                                <a:lnTo>
                                  <a:pt x="17863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0.7pt;height:.5pt;mso-position-horizontal-relative:char;mso-position-vertical-relative:line" id="docshapegroup35" coordorigin="0,0" coordsize="2814,10">
                <v:rect style="position:absolute;left:0;top:0;width:2814;height:10" id="docshape36" filled="true" fillcolor="#000000" stroked="false">
                  <v:fill type="solid"/>
                </v:rect>
              </v:group>
            </w:pict>
          </mc:Fallback>
        </mc:AlternateContent>
      </w:r>
      <w:r>
        <w:rPr>
          <w:spacing w:val="147"/>
          <w:sz w:val="2"/>
        </w:rPr>
      </w:r>
      <w:r>
        <w:rPr>
          <w:spacing w:val="147"/>
          <w:sz w:val="2"/>
        </w:rPr>
        <w:tab/>
      </w:r>
      <w:r>
        <w:rPr>
          <w:spacing w:val="147"/>
          <w:sz w:val="2"/>
        </w:rPr>
        <mc:AlternateContent>
          <mc:Choice Requires="wps">
            <w:drawing>
              <wp:inline distT="0" distB="0" distL="0" distR="0">
                <wp:extent cx="2084070" cy="6350"/>
                <wp:effectExtent l="0" t="0" r="0" b="0"/>
                <wp:docPr id="39" name="Group 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" name="Group 39"/>
                      <wpg:cNvGrpSpPr/>
                      <wpg:grpSpPr>
                        <a:xfrm>
                          <a:off x="0" y="0"/>
                          <a:ext cx="2084070" cy="6350"/>
                          <a:chExt cx="2084070" cy="635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0"/>
                            <a:ext cx="20840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4070" h="6350">
                                <a:moveTo>
                                  <a:pt x="20839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2083943" y="6095"/>
                                </a:lnTo>
                                <a:lnTo>
                                  <a:pt x="2083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64.1pt;height:.5pt;mso-position-horizontal-relative:char;mso-position-vertical-relative:line" id="docshapegroup37" coordorigin="0,0" coordsize="3282,10">
                <v:rect style="position:absolute;left:0;top:0;width:3282;height:10" id="docshape38" filled="true" fillcolor="#000000" stroked="false">
                  <v:fill type="solid"/>
                </v:rect>
              </v:group>
            </w:pict>
          </mc:Fallback>
        </mc:AlternateContent>
      </w:r>
      <w:r>
        <w:rPr>
          <w:spacing w:val="147"/>
          <w:sz w:val="2"/>
        </w:rPr>
      </w:r>
    </w:p>
    <w:p>
      <w:pPr>
        <w:pStyle w:val="BodyText"/>
        <w:tabs>
          <w:tab w:pos="3208" w:val="left" w:leader="none"/>
          <w:tab w:pos="6262" w:val="left" w:leader="none"/>
        </w:tabs>
        <w:spacing w:before="46"/>
        <w:ind w:left="66"/>
      </w:pPr>
      <w:r>
        <w:rPr>
          <w:color w:val="464B54"/>
          <w:spacing w:val="-2"/>
        </w:rPr>
        <w:t>(подпись)</w:t>
      </w:r>
      <w:r>
        <w:rPr>
          <w:color w:val="464B54"/>
        </w:rPr>
        <w:tab/>
      </w:r>
      <w:r>
        <w:rPr>
          <w:color w:val="464B54"/>
          <w:spacing w:val="-2"/>
        </w:rPr>
        <w:t>(подпись)</w:t>
      </w:r>
      <w:r>
        <w:rPr>
          <w:color w:val="464B54"/>
        </w:rPr>
        <w:tab/>
      </w:r>
      <w:r>
        <w:rPr>
          <w:color w:val="464B54"/>
          <w:spacing w:val="-2"/>
        </w:rPr>
        <w:t>(подпись)</w:t>
      </w:r>
    </w:p>
    <w:p>
      <w:pPr>
        <w:pStyle w:val="BodyText"/>
        <w:tabs>
          <w:tab w:pos="3208" w:val="left" w:leader="none"/>
        </w:tabs>
        <w:spacing w:before="130"/>
        <w:ind w:left="66"/>
      </w:pPr>
      <w:r>
        <w:rPr>
          <w:color w:val="21272E"/>
          <w:spacing w:val="-4"/>
        </w:rPr>
        <w:t>М.П.</w:t>
      </w:r>
      <w:r>
        <w:rPr>
          <w:color w:val="21272E"/>
        </w:rPr>
        <w:tab/>
      </w:r>
      <w:r>
        <w:rPr>
          <w:color w:val="21272E"/>
          <w:spacing w:val="-4"/>
        </w:rPr>
        <w:t>М.П.</w:t>
      </w:r>
    </w:p>
    <w:sectPr>
      <w:type w:val="continuous"/>
      <w:pgSz w:w="11910" w:h="16840"/>
      <w:pgMar w:top="1040" w:bottom="280" w:left="1700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8"/>
      <w:numFmt w:val="decimal"/>
      <w:lvlText w:val="%1"/>
      <w:lvlJc w:val="left"/>
      <w:pPr>
        <w:ind w:left="2" w:hanging="61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61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464B54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99" w:hanging="61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49" w:hanging="61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99" w:hanging="61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49" w:hanging="61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99" w:hanging="61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48" w:hanging="61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98" w:hanging="615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6"/>
      <w:numFmt w:val="decimal"/>
      <w:lvlText w:val="%1"/>
      <w:lvlJc w:val="left"/>
      <w:pPr>
        <w:ind w:left="2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8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464B54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02" w:hanging="60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464B54"/>
        <w:spacing w:val="-1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77" w:hanging="6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66" w:hanging="6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54" w:hanging="6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543" w:hanging="6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32" w:hanging="6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20" w:hanging="60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5"/>
      <w:numFmt w:val="decimal"/>
      <w:lvlText w:val="%1"/>
      <w:lvlJc w:val="left"/>
      <w:pPr>
        <w:ind w:left="2" w:hanging="5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2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464B54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99" w:hanging="5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49" w:hanging="5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99" w:hanging="5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49" w:hanging="5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99" w:hanging="5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48" w:hanging="5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98" w:hanging="521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" w:hanging="4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1272E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47" w:hanging="4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91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35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79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23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66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10" w:hanging="42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3"/>
      <w:numFmt w:val="decimal"/>
      <w:lvlText w:val="%1"/>
      <w:lvlJc w:val="left"/>
      <w:pPr>
        <w:ind w:left="78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2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610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69" w:hanging="61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59" w:hanging="61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49" w:hanging="61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39" w:hanging="61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229" w:hanging="61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318" w:hanging="61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4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4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464B54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6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464B54"/>
        <w:spacing w:val="0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37" w:hanging="66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46" w:hanging="66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54" w:hanging="66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463" w:hanging="66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472" w:hanging="66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80" w:hanging="667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2" w:hanging="6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64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1272E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99" w:hanging="6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49" w:hanging="6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99" w:hanging="6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49" w:hanging="6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99" w:hanging="6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48" w:hanging="6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98" w:hanging="648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215" w:hanging="21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21272E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47" w:hanging="21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5" w:hanging="21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03" w:hanging="21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1" w:hanging="21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59" w:hanging="21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87" w:hanging="21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14" w:hanging="21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2" w:hanging="214"/>
      </w:pPr>
      <w:rPr>
        <w:rFonts w:hint="default"/>
        <w:lang w:val="ru-RU" w:eastAsia="en-US" w:bidi="ar-SA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2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388" w:hanging="386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2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base.garant.ru/70578880/4d90e3b1007e545bf2bbd8e0eb6b10b9/#block_10001" TargetMode="External"/><Relationship Id="rId6" Type="http://schemas.openxmlformats.org/officeDocument/2006/relationships/hyperlink" Target="https://base.garant.ru/70578880/4d90e3b1007e545bf2bbd8e0eb6b10b9/#block_10002" TargetMode="External"/><Relationship Id="rId7" Type="http://schemas.openxmlformats.org/officeDocument/2006/relationships/hyperlink" Target="https://base.garant.ru/70578880/4d90e3b1007e545bf2bbd8e0eb6b10b9/#block_10003" TargetMode="External"/><Relationship Id="rId8" Type="http://schemas.openxmlformats.org/officeDocument/2006/relationships/hyperlink" Target="https://base.garant.ru/70578880/4d90e3b1007e545bf2bbd8e0eb6b10b9/#block_10004" TargetMode="External"/><Relationship Id="rId9" Type="http://schemas.openxmlformats.org/officeDocument/2006/relationships/hyperlink" Target="https://base.garant.ru/70578880/4d90e3b1007e545bf2bbd8e0eb6b10b9/#block_10005" TargetMode="External"/><Relationship Id="rId10" Type="http://schemas.openxmlformats.org/officeDocument/2006/relationships/hyperlink" Target="https://base.garant.ru/70578880/4d90e3b1007e545bf2bbd8e0eb6b10b9/#block_10006" TargetMode="External"/><Relationship Id="rId11" Type="http://schemas.openxmlformats.org/officeDocument/2006/relationships/hyperlink" Target="https://base.garant.ru/70578880/4d90e3b1007e545bf2bbd8e0eb6b10b9/#block_10007" TargetMode="External"/><Relationship Id="rId12" Type="http://schemas.openxmlformats.org/officeDocument/2006/relationships/hyperlink" Target="https://base.garant.ru/70578880/4d90e3b1007e545bf2bbd8e0eb6b10b9/#block_10008" TargetMode="External"/><Relationship Id="rId13" Type="http://schemas.openxmlformats.org/officeDocument/2006/relationships/hyperlink" Target="https://base.garant.ru/70578880/4d90e3b1007e545bf2bbd8e0eb6b10b9/#block_1100" TargetMode="External"/><Relationship Id="rId14" Type="http://schemas.openxmlformats.org/officeDocument/2006/relationships/hyperlink" Target="https://base.garant.ru/70291362/caed1f338455c425853a4f32b00aa739/#block_108425" TargetMode="External"/><Relationship Id="rId15" Type="http://schemas.openxmlformats.org/officeDocument/2006/relationships/hyperlink" Target="https://base.garant.ru/10106035/" TargetMode="External"/><Relationship Id="rId16" Type="http://schemas.openxmlformats.org/officeDocument/2006/relationships/hyperlink" Target="https://base.garant.ru/70291362/" TargetMode="External"/><Relationship Id="rId17" Type="http://schemas.openxmlformats.org/officeDocument/2006/relationships/hyperlink" Target="https://base.garant.ru/70578880/4d90e3b1007e545bf2bbd8e0eb6b10b9/#block_10009" TargetMode="External"/><Relationship Id="rId18" Type="http://schemas.openxmlformats.org/officeDocument/2006/relationships/hyperlink" Target="https://base.garant.ru/70578880/4d90e3b1007e545bf2bbd8e0eb6b10b9/#block_10010" TargetMode="External"/><Relationship Id="rId19" Type="http://schemas.openxmlformats.org/officeDocument/2006/relationships/hyperlink" Target="https://base.garant.ru/70291362/972fd564a6e3598bb31ccdc27b33ca68/#block_43" TargetMode="External"/><Relationship Id="rId20" Type="http://schemas.openxmlformats.org/officeDocument/2006/relationships/hyperlink" Target="https://base.garant.ru/70578880/4d90e3b1007e545bf2bbd8e0eb6b10b9/#block_10011" TargetMode="External"/><Relationship Id="rId21" Type="http://schemas.openxmlformats.org/officeDocument/2006/relationships/hyperlink" Target="https://base.garant.ru/70578880/4d90e3b1007e545bf2bbd8e0eb6b10b9/#block_10012" TargetMode="External"/><Relationship Id="rId22" Type="http://schemas.openxmlformats.org/officeDocument/2006/relationships/hyperlink" Target="https://base.garant.ru/70578880/4d90e3b1007e545bf2bbd8e0eb6b10b9/#block_1900" TargetMode="External"/><Relationship Id="rId23" Type="http://schemas.openxmlformats.org/officeDocument/2006/relationships/hyperlink" Target="https://base.garant.ru/10164072/13d2a22b6fd7c0cd2b7bee6f17d4a0e4/#block_4501" TargetMode="External"/><Relationship Id="rId24" Type="http://schemas.openxmlformats.org/officeDocument/2006/relationships/hyperlink" Target="https://base.garant.ru/70578880/4d90e3b1007e545bf2bbd8e0eb6b10b9/#block_10013" TargetMode="External"/><Relationship Id="rId25" Type="http://schemas.openxmlformats.org/officeDocument/2006/relationships/hyperlink" Target="https://base.garant.ru/10164072/2eb15671b4640f8a449b9fea2b7d89e0/#block_1025" TargetMode="External"/><Relationship Id="rId26" Type="http://schemas.openxmlformats.org/officeDocument/2006/relationships/hyperlink" Target="https://base.garant.ru/70578880/4d90e3b1007e545bf2bbd8e0eb6b10b9/#block_10014" TargetMode="External"/><Relationship Id="rId27" Type="http://schemas.openxmlformats.org/officeDocument/2006/relationships/hyperlink" Target="https://base.garant.ru/70578880/4d90e3b1007e545bf2bbd8e0eb6b10b9/#block_10015" TargetMode="External"/><Relationship Id="rId2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2025-04-08T13:15:09Z</dcterms:created>
  <dcterms:modified xsi:type="dcterms:W3CDTF">2025-04-08T13:15:09Z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2023-08-13T00:00:00Z</vt:filetime>
  </property>
  <property fmtid="{D5CDD505-2E9C-101B-9397-08002B2CF9AE}" pid="3" name="LastSaved">
    <vt:filetime>2025-04-08T00:00:00Z</vt:filetime>
  </property>
  <property fmtid="{D5CDD505-2E9C-101B-9397-08002B2CF9AE}" pid="4" name="Producer">
    <vt:lpwstr>3-Heights(TM) PDF Security Shell 4.8.25.2 (http://www.pdf-tools.com)</vt:lpwstr>
  </property>
</Properties>
</file>